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spacing w:line="1112" w:lineRule="exact" w:before="0"/>
        <w:ind w:left="5910" w:right="0" w:firstLine="0"/>
        <w:jc w:val="left"/>
        <w:rPr>
          <w:rFonts w:ascii="Microsoft Sans Serif"/>
          <w:sz w:val="74"/>
        </w:rPr>
      </w:pPr>
      <w:r>
        <w:rPr>
          <w:rFonts w:ascii="Ryo Clean PlusN B"/>
          <w:b/>
          <w:color w:val="7E57A6"/>
          <w:sz w:val="74"/>
        </w:rPr>
        <w:t>Alex</w:t>
      </w:r>
      <w:r>
        <w:rPr>
          <w:rFonts w:ascii="Ryo Clean PlusN B"/>
          <w:b/>
          <w:color w:val="7E57A6"/>
          <w:spacing w:val="-11"/>
          <w:sz w:val="74"/>
        </w:rPr>
        <w:t> </w:t>
      </w:r>
      <w:r>
        <w:rPr>
          <w:rFonts w:ascii="Microsoft Sans Serif"/>
          <w:color w:val="7E57A6"/>
          <w:spacing w:val="-2"/>
          <w:sz w:val="74"/>
        </w:rPr>
        <w:t>Carter</w:t>
      </w:r>
    </w:p>
    <w:p>
      <w:pPr>
        <w:spacing w:line="127" w:lineRule="exact" w:before="0"/>
        <w:ind w:left="6631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Senior</w:t>
      </w:r>
      <w:r>
        <w:rPr>
          <w:rFonts w:ascii="Microsoft Sans Serif"/>
          <w:spacing w:val="19"/>
          <w:sz w:val="22"/>
        </w:rPr>
        <w:t> </w:t>
      </w:r>
      <w:r>
        <w:rPr>
          <w:rFonts w:ascii="Microsoft Sans Serif"/>
          <w:sz w:val="22"/>
        </w:rPr>
        <w:t>Construction</w:t>
      </w:r>
      <w:r>
        <w:rPr>
          <w:rFonts w:ascii="Microsoft Sans Serif"/>
          <w:spacing w:val="20"/>
          <w:sz w:val="22"/>
        </w:rPr>
        <w:t> </w:t>
      </w:r>
      <w:r>
        <w:rPr>
          <w:rFonts w:ascii="Microsoft Sans Serif"/>
          <w:spacing w:val="-2"/>
          <w:sz w:val="22"/>
        </w:rPr>
        <w:t>Manager</w:t>
      </w:r>
    </w:p>
    <w:p>
      <w:pPr>
        <w:pStyle w:val="BodyText"/>
        <w:spacing w:line="261" w:lineRule="auto" w:before="205"/>
        <w:ind w:left="4647" w:right="765"/>
        <w:jc w:val="center"/>
      </w:pPr>
      <w:r>
        <w:rPr>
          <w:w w:val="105"/>
        </w:rPr>
        <w:t>Construction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leading</w:t>
      </w:r>
      <w:r>
        <w:rPr>
          <w:spacing w:val="-13"/>
          <w:w w:val="105"/>
        </w:rPr>
        <w:t> </w:t>
      </w:r>
      <w:r>
        <w:rPr>
          <w:w w:val="105"/>
        </w:rPr>
        <w:t>commercial and residential construction projects. Expertise in budgeting, scheduling,</w:t>
      </w:r>
      <w:r>
        <w:rPr>
          <w:w w:val="105"/>
        </w:rPr>
        <w:t> and team leadership. Proven ability to deliver projects on time and under </w:t>
      </w:r>
      <w:r>
        <w:rPr>
          <w:spacing w:val="-2"/>
          <w:w w:val="105"/>
        </w:rPr>
        <w:t>budget.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178689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7E57A6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070054pt;width:363.45pt;height:22.5pt;mso-position-horizontal-relative:page;mso-position-vertical-relative:paragraph;z-index:-15728640;mso-wrap-distance-left:0;mso-wrap-distance-right:0" type="#_x0000_t202" id="docshape1" filled="true" fillcolor="#7e57a6" stroked="false"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4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5"/>
                          <w:sz w:val="24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62"/>
      </w:pPr>
      <w:r>
        <w:rPr>
          <w:color w:val="FFFFFF"/>
          <w:w w:val="90"/>
        </w:rPr>
        <w:t>CONTACT</w:t>
      </w:r>
      <w:r>
        <w:rPr>
          <w:color w:val="FFFFFF"/>
          <w:spacing w:val="15"/>
        </w:rPr>
        <w:t> </w:t>
      </w:r>
      <w:r>
        <w:rPr>
          <w:color w:val="FFFFFF"/>
          <w:spacing w:val="-2"/>
          <w:w w:val="95"/>
        </w:rPr>
        <w:t>INFORMATION</w:t>
      </w:r>
    </w:p>
    <w:p>
      <w:pPr>
        <w:pStyle w:val="BodyText"/>
        <w:spacing w:before="74"/>
        <w:ind w:left="100"/>
      </w:pPr>
      <w:r>
        <w:rPr/>
        <w:br w:type="column"/>
      </w:r>
      <w:r>
        <w:rPr/>
        <w:t>Senior</w:t>
      </w:r>
      <w:r>
        <w:rPr>
          <w:spacing w:val="15"/>
        </w:rPr>
        <w:t> </w:t>
      </w:r>
      <w:r>
        <w:rPr/>
        <w:t>Construction</w:t>
      </w:r>
      <w:r>
        <w:rPr>
          <w:spacing w:val="16"/>
        </w:rPr>
        <w:t> </w:t>
      </w:r>
      <w:r>
        <w:rPr>
          <w:spacing w:val="-2"/>
        </w:rPr>
        <w:t>Manager</w:t>
      </w:r>
    </w:p>
    <w:p>
      <w:pPr>
        <w:pStyle w:val="BodyText"/>
        <w:spacing w:before="18"/>
        <w:ind w:left="100"/>
      </w:pPr>
      <w:r>
        <w:rPr>
          <w:spacing w:val="-2"/>
          <w:w w:val="105"/>
        </w:rPr>
        <w:t>BuildPro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901" w:space="1731"/>
            <w:col w:w="7108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150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ST, ZIP</w:t>
      </w:r>
    </w:p>
    <w:p>
      <w:pPr>
        <w:pStyle w:val="BodyText"/>
        <w:spacing w:line="261" w:lineRule="auto" w:before="75"/>
        <w:ind w:left="1011" w:right="635"/>
      </w:pPr>
      <w:r>
        <w:rPr/>
        <w:br w:type="column"/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$20</w:t>
      </w:r>
      <w:r>
        <w:rPr>
          <w:spacing w:val="-13"/>
          <w:w w:val="105"/>
        </w:rPr>
        <w:t> </w:t>
      </w:r>
      <w:r>
        <w:rPr>
          <w:w w:val="105"/>
        </w:rPr>
        <w:t>million</w:t>
      </w:r>
      <w:r>
        <w:rPr>
          <w:spacing w:val="-13"/>
          <w:w w:val="105"/>
        </w:rPr>
        <w:t> </w:t>
      </w:r>
      <w:r>
        <w:rPr>
          <w:w w:val="105"/>
        </w:rPr>
        <w:t>multi-unit</w:t>
      </w:r>
      <w:r>
        <w:rPr>
          <w:spacing w:val="-13"/>
          <w:w w:val="105"/>
        </w:rPr>
        <w:t> </w:t>
      </w:r>
      <w:r>
        <w:rPr>
          <w:w w:val="105"/>
        </w:rPr>
        <w:t>residential</w:t>
      </w:r>
      <w:r>
        <w:rPr>
          <w:spacing w:val="-13"/>
          <w:w w:val="105"/>
        </w:rPr>
        <w:t> </w:t>
      </w:r>
      <w:r>
        <w:rPr>
          <w:w w:val="105"/>
        </w:rPr>
        <w:t>construction,</w:t>
      </w:r>
      <w:r>
        <w:rPr>
          <w:spacing w:val="-13"/>
          <w:w w:val="105"/>
        </w:rPr>
        <w:t> </w:t>
      </w:r>
      <w:r>
        <w:rPr>
          <w:w w:val="105"/>
        </w:rPr>
        <w:t>completed</w:t>
      </w:r>
      <w:r>
        <w:rPr>
          <w:spacing w:val="-13"/>
          <w:w w:val="105"/>
        </w:rPr>
        <w:t> </w:t>
      </w:r>
      <w:r>
        <w:rPr>
          <w:w w:val="105"/>
        </w:rPr>
        <w:t>3</w:t>
      </w:r>
      <w:r>
        <w:rPr>
          <w:spacing w:val="-14"/>
          <w:w w:val="105"/>
        </w:rPr>
        <w:t> </w:t>
      </w:r>
      <w:r>
        <w:rPr>
          <w:w w:val="105"/>
        </w:rPr>
        <w:t>months ahead of schedule and 12% under budget</w:t>
      </w:r>
    </w:p>
    <w:p>
      <w:pPr>
        <w:pStyle w:val="BodyText"/>
        <w:spacing w:line="261" w:lineRule="auto" w:before="89"/>
        <w:ind w:left="1011" w:right="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-236434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18.616917pt;width:3.75pt;height:3.75pt;mso-position-horizontal-relative:page;mso-position-vertical-relative:paragraph;z-index:15729664" id="docshape2" coordorigin="5190,-372" coordsize="75,75" path="m5233,-297l5222,-297,5217,-298,5190,-330,5190,-334,5190,-340,5222,-372,5233,-372,5265,-340,5265,-330,5238,-298,5233,-297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106465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.383082pt;width:3.75pt;height:3.75pt;mso-position-horizontal-relative:page;mso-position-vertical-relative:paragraph;z-index:15730176" id="docshape3" coordorigin="5190,168" coordsize="75,75" path="m5233,243l5222,243,5217,242,5190,210,5190,206,5190,200,5222,168,5233,168,5265,200,5265,210,5238,242,5233,243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Improved</w:t>
      </w:r>
      <w:r>
        <w:rPr>
          <w:spacing w:val="-14"/>
          <w:w w:val="105"/>
        </w:rPr>
        <w:t> </w:t>
      </w:r>
      <w:r>
        <w:rPr>
          <w:w w:val="105"/>
        </w:rPr>
        <w:t>site</w:t>
      </w:r>
      <w:r>
        <w:rPr>
          <w:spacing w:val="-13"/>
          <w:w w:val="105"/>
        </w:rPr>
        <w:t> </w:t>
      </w:r>
      <w:r>
        <w:rPr>
          <w:w w:val="105"/>
        </w:rPr>
        <w:t>safety</w:t>
      </w:r>
      <w:r>
        <w:rPr>
          <w:spacing w:val="-13"/>
          <w:w w:val="105"/>
        </w:rPr>
        <w:t> </w:t>
      </w:r>
      <w:r>
        <w:rPr>
          <w:w w:val="105"/>
        </w:rPr>
        <w:t>compliance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30%,</w:t>
      </w:r>
      <w:r>
        <w:rPr>
          <w:spacing w:val="-13"/>
          <w:w w:val="105"/>
        </w:rPr>
        <w:t> </w:t>
      </w:r>
      <w:r>
        <w:rPr>
          <w:w w:val="105"/>
        </w:rPr>
        <w:t>implementing</w:t>
      </w:r>
      <w:r>
        <w:rPr>
          <w:spacing w:val="-13"/>
          <w:w w:val="105"/>
        </w:rPr>
        <w:t> </w:t>
      </w:r>
      <w:r>
        <w:rPr>
          <w:w w:val="105"/>
        </w:rPr>
        <w:t>new</w:t>
      </w:r>
      <w:r>
        <w:rPr>
          <w:spacing w:val="-14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and safety protocols</w:t>
      </w:r>
    </w:p>
    <w:p>
      <w:pPr>
        <w:pStyle w:val="BodyText"/>
        <w:spacing w:line="261" w:lineRule="auto" w:before="103"/>
        <w:ind w:left="1011" w:right="6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3295649</wp:posOffset>
                </wp:positionH>
                <wp:positionV relativeFrom="paragraph">
                  <wp:posOffset>115849</wp:posOffset>
                </wp:positionV>
                <wp:extent cx="47625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9.121996pt;width:3.75pt;height:3pt;mso-position-horizontal-relative:page;mso-position-vertical-relative:paragraph;z-index:15730688" id="docshape4" coordorigin="5190,182" coordsize="75,60" path="m5239,242l5216,242,5212,242,5190,216,5190,212,5190,208,5216,182,5239,182,5265,208,5265,216,5243,242,5239,24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Managed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cross-functional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teams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50+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professionals,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including </w:t>
      </w:r>
      <w:r>
        <w:rPr>
          <w:w w:val="105"/>
        </w:rPr>
        <w:t>subcontractors and suppliers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507"/>
            <w:col w:w="7443"/>
          </w:cols>
        </w:sectPr>
      </w:pPr>
    </w:p>
    <w:p>
      <w:pPr>
        <w:pStyle w:val="Heading1"/>
        <w:spacing w:before="202"/>
      </w:pPr>
      <w:r>
        <w:rPr>
          <w:color w:val="FFFFFF"/>
          <w:w w:val="90"/>
        </w:rPr>
        <w:t>KEY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2"/>
          <w:w w:val="95"/>
        </w:rPr>
        <w:t>SKILLS</w:t>
      </w:r>
    </w:p>
    <w:p>
      <w:pPr>
        <w:pStyle w:val="BodyText"/>
        <w:spacing w:before="44"/>
        <w:ind w:left="100"/>
      </w:pPr>
      <w:r>
        <w:rPr/>
        <w:br w:type="column"/>
      </w:r>
      <w:r>
        <w:rPr/>
        <w:t>Construction</w:t>
      </w:r>
      <w:r>
        <w:rPr>
          <w:spacing w:val="20"/>
        </w:rPr>
        <w:t> </w:t>
      </w:r>
      <w:r>
        <w:rPr>
          <w:spacing w:val="-2"/>
        </w:rPr>
        <w:t>Supervisor</w:t>
      </w:r>
    </w:p>
    <w:p>
      <w:pPr>
        <w:pStyle w:val="BodyText"/>
        <w:spacing w:before="18"/>
        <w:ind w:left="100"/>
      </w:pPr>
      <w:r>
        <w:rPr>
          <w:spacing w:val="-2"/>
          <w:w w:val="105"/>
        </w:rPr>
        <w:t>Sunbeam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Builders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Orlando,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December</w:t>
      </w:r>
      <w:r>
        <w:rPr>
          <w:spacing w:val="-4"/>
          <w:w w:val="105"/>
        </w:rPr>
        <w:t> 2018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1359" w:space="3272"/>
            <w:col w:w="7109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line="364" w:lineRule="auto" w:before="75"/>
        <w:ind w:left="843" w:right="347"/>
        <w:jc w:val="both"/>
      </w:pPr>
      <w:r>
        <w:rPr>
          <w:color w:val="FFFFFF"/>
          <w:w w:val="105"/>
        </w:rPr>
        <w:t>Budgeting and cost accounting Risk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assessment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reduction </w:t>
      </w:r>
      <w:r>
        <w:rPr>
          <w:color w:val="FFFFFF"/>
        </w:rPr>
        <w:t>Team</w:t>
      </w:r>
      <w:r>
        <w:rPr>
          <w:color w:val="FFFFFF"/>
          <w:spacing w:val="5"/>
        </w:rPr>
        <w:t> </w:t>
      </w:r>
      <w:r>
        <w:rPr>
          <w:color w:val="FFFFFF"/>
        </w:rPr>
        <w:t>leadership</w:t>
      </w:r>
      <w:r>
        <w:rPr>
          <w:color w:val="FFFFFF"/>
          <w:spacing w:val="6"/>
        </w:rPr>
        <w:t> </w:t>
      </w:r>
      <w:r>
        <w:rPr>
          <w:color w:val="FFFFFF"/>
        </w:rPr>
        <w:t>and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motivation</w:t>
      </w:r>
    </w:p>
    <w:p>
      <w:pPr>
        <w:pStyle w:val="BodyText"/>
        <w:spacing w:line="261" w:lineRule="auto" w:before="16"/>
        <w:ind w:left="843" w:right="3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2952749</wp:posOffset>
                </wp:positionH>
                <wp:positionV relativeFrom="paragraph">
                  <wp:posOffset>403340</wp:posOffset>
                </wp:positionV>
                <wp:extent cx="4615815" cy="29527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7E57A6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31.759098pt;width:363.45pt;height:23.25pt;mso-position-horizontal-relative:page;mso-position-vertical-relative:paragraph;z-index:15733248" type="#_x0000_t202" id="docshape5" filled="true" fillcolor="#7e57a6" stroked="false">
                <v:textbox inset="0,0,0,0">
                  <w:txbxContent>
                    <w:p>
                      <w:pPr>
                        <w:spacing w:before="93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4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</w:rPr>
        <w:t>Construction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software </w:t>
      </w:r>
      <w:r>
        <w:rPr>
          <w:color w:val="FFFFFF"/>
          <w:w w:val="105"/>
        </w:rPr>
        <w:t>(Procore, Bluebeam)</w:t>
      </w:r>
    </w:p>
    <w:p>
      <w:pPr>
        <w:pStyle w:val="BodyText"/>
        <w:spacing w:line="261" w:lineRule="auto" w:before="90"/>
        <w:ind w:left="843" w:right="698"/>
      </w:pPr>
      <w:r>
        <w:rPr/>
        <w:br w:type="column"/>
      </w:r>
      <w:r>
        <w:rPr>
          <w:w w:val="105"/>
        </w:rPr>
        <w:t>Supervised</w:t>
      </w:r>
      <w:r>
        <w:rPr>
          <w:spacing w:val="-14"/>
          <w:w w:val="105"/>
        </w:rPr>
        <w:t> </w:t>
      </w:r>
      <w:r>
        <w:rPr>
          <w:w w:val="105"/>
        </w:rPr>
        <w:t>construction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25</w:t>
      </w:r>
      <w:r>
        <w:rPr>
          <w:spacing w:val="-13"/>
          <w:w w:val="105"/>
        </w:rPr>
        <w:t> </w:t>
      </w:r>
      <w:r>
        <w:rPr>
          <w:w w:val="105"/>
        </w:rPr>
        <w:t>custom</w:t>
      </w:r>
      <w:r>
        <w:rPr>
          <w:spacing w:val="-13"/>
          <w:w w:val="105"/>
        </w:rPr>
        <w:t> </w:t>
      </w:r>
      <w:r>
        <w:rPr>
          <w:w w:val="105"/>
        </w:rPr>
        <w:t>homes,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3"/>
          <w:w w:val="105"/>
        </w:rPr>
        <w:t> </w:t>
      </w:r>
      <w:r>
        <w:rPr>
          <w:w w:val="105"/>
        </w:rPr>
        <w:t>quality</w:t>
      </w:r>
      <w:r>
        <w:rPr>
          <w:spacing w:val="-14"/>
          <w:w w:val="105"/>
        </w:rPr>
        <w:t> </w:t>
      </w:r>
      <w:r>
        <w:rPr>
          <w:w w:val="105"/>
        </w:rPr>
        <w:t>control and compliance with building codes</w:t>
      </w:r>
    </w:p>
    <w:p>
      <w:pPr>
        <w:pStyle w:val="BodyText"/>
        <w:spacing w:line="261" w:lineRule="auto" w:before="89"/>
        <w:ind w:left="843" w:right="2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3295649</wp:posOffset>
                </wp:positionH>
                <wp:positionV relativeFrom="paragraph">
                  <wp:posOffset>-245871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19.359991pt;width:3.75pt;height:3.75pt;mso-position-horizontal-relative:page;mso-position-vertical-relative:paragraph;z-index:15731200" id="docshape6" coordorigin="5190,-387" coordsize="75,75" path="m5233,-312l5222,-312,5217,-313,5190,-344,5190,-349,5190,-355,5222,-387,5233,-387,5265,-355,5265,-344,5238,-313,5233,-312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3295649</wp:posOffset>
                </wp:positionH>
                <wp:positionV relativeFrom="paragraph">
                  <wp:posOffset>106553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.390006pt;width:3.75pt;height:3.75pt;mso-position-horizontal-relative:page;mso-position-vertical-relative:paragraph;z-index:15731712" id="docshape7" coordorigin="5190,168" coordsize="75,75" path="m5233,243l5222,243,5217,242,5190,211,5190,206,5190,200,5222,168,5233,168,5265,200,5265,211,5238,242,5233,243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Introduced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digital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tracking</w:t>
      </w:r>
      <w:r>
        <w:rPr>
          <w:spacing w:val="-13"/>
          <w:w w:val="105"/>
        </w:rPr>
        <w:t> </w:t>
      </w:r>
      <w:r>
        <w:rPr>
          <w:w w:val="105"/>
        </w:rPr>
        <w:t>system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increased</w:t>
      </w:r>
      <w:r>
        <w:rPr>
          <w:spacing w:val="-14"/>
          <w:w w:val="105"/>
        </w:rPr>
        <w:t> </w:t>
      </w:r>
      <w:r>
        <w:rPr>
          <w:w w:val="105"/>
        </w:rPr>
        <w:t>efﬁciency</w:t>
      </w:r>
      <w:r>
        <w:rPr>
          <w:spacing w:val="-13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20%</w:t>
      </w:r>
    </w:p>
    <w:p>
      <w:pPr>
        <w:pStyle w:val="BodyText"/>
        <w:spacing w:before="88"/>
        <w:ind w:left="8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3295649</wp:posOffset>
                </wp:positionH>
                <wp:positionV relativeFrom="paragraph">
                  <wp:posOffset>106412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8.378920pt;width:3.75pt;height:3.75pt;mso-position-horizontal-relative:page;mso-position-vertical-relative:paragraph;z-index:15732224" id="docshape8" coordorigin="5190,168" coordsize="75,75" path="m5233,243l5222,243,5217,242,5190,210,5190,205,5190,200,5222,168,5233,168,5265,200,5265,210,5238,242,5233,243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Negotiated</w:t>
      </w:r>
      <w:r>
        <w:rPr>
          <w:spacing w:val="12"/>
        </w:rPr>
        <w:t> </w:t>
      </w:r>
      <w:r>
        <w:rPr/>
        <w:t>contracts</w:t>
      </w:r>
      <w:r>
        <w:rPr>
          <w:spacing w:val="12"/>
        </w:rPr>
        <w:t> </w:t>
      </w:r>
      <w:r>
        <w:rPr/>
        <w:t>with</w:t>
      </w:r>
      <w:r>
        <w:rPr>
          <w:spacing w:val="12"/>
        </w:rPr>
        <w:t> </w:t>
      </w:r>
      <w:r>
        <w:rPr/>
        <w:t>vendors,</w:t>
      </w:r>
      <w:r>
        <w:rPr>
          <w:spacing w:val="13"/>
        </w:rPr>
        <w:t> </w:t>
      </w:r>
      <w:r>
        <w:rPr/>
        <w:t>reducing</w:t>
      </w:r>
      <w:r>
        <w:rPr>
          <w:spacing w:val="12"/>
        </w:rPr>
        <w:t> </w:t>
      </w:r>
      <w:r>
        <w:rPr/>
        <w:t>material</w:t>
      </w:r>
      <w:r>
        <w:rPr>
          <w:spacing w:val="12"/>
        </w:rPr>
        <w:t> </w:t>
      </w:r>
      <w:r>
        <w:rPr/>
        <w:t>costs</w:t>
      </w:r>
      <w:r>
        <w:rPr>
          <w:spacing w:val="13"/>
        </w:rPr>
        <w:t> </w:t>
      </w:r>
      <w:r>
        <w:rPr/>
        <w:t>by</w:t>
      </w:r>
      <w:r>
        <w:rPr>
          <w:spacing w:val="12"/>
        </w:rPr>
        <w:t> </w:t>
      </w:r>
      <w:r>
        <w:rPr>
          <w:spacing w:val="-5"/>
        </w:rPr>
        <w:t>15%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818" w:space="646"/>
            <w:col w:w="7276"/>
          </w:cols>
        </w:sectPr>
      </w:pPr>
    </w:p>
    <w:p>
      <w:pPr>
        <w:pStyle w:val="BodyText"/>
        <w:spacing w:before="13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EDUCATION</w:t>
      </w:r>
    </w:p>
    <w:p>
      <w:pPr>
        <w:pStyle w:val="BodyText"/>
        <w:spacing w:before="4"/>
        <w:rPr>
          <w:rFonts w:ascii="Microsoft Sans Serif"/>
          <w:sz w:val="24"/>
        </w:rPr>
      </w:pPr>
    </w:p>
    <w:p>
      <w:pPr>
        <w:pStyle w:val="BodyText"/>
        <w:spacing w:line="261" w:lineRule="auto" w:before="1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Construction Management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8"/>
      </w:pPr>
    </w:p>
    <w:p>
      <w:pPr>
        <w:pStyle w:val="BodyText"/>
        <w:spacing w:line="261" w:lineRule="auto"/>
        <w:ind w:left="100" w:right="1253"/>
      </w:pPr>
      <w:r>
        <w:rPr>
          <w:spacing w:val="-2"/>
          <w:w w:val="105"/>
        </w:rPr>
        <w:t>Certiﬁed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(CCM),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Association of America | 2019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829" w:space="1100"/>
            <w:col w:w="6811"/>
          </w:cols>
        </w:sectPr>
      </w:pPr>
    </w:p>
    <w:p>
      <w:pPr>
        <w:pStyle w:val="BodyText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57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052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500062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2400" id="docshapegroup9" coordorigin="0,0" coordsize="4410,16860">
                <v:rect style="position:absolute;left:0;top:0;width:4410;height:16860" id="docshape10" filled="true" fillcolor="#7e57a6" stroked="false">
                  <v:fill type="solid"/>
                </v:rect>
                <v:rect style="position:absolute;left:855;top:930;width:2700;height:3135" id="docshape11" filled="false" stroked="true" strokeweight="3.0pt" strokecolor="#ffffff">
                  <v:stroke dashstyle="solid"/>
                </v:rect>
                <v:shape style="position:absolute;left:885;top:960;width:2640;height:3075" type="#_x0000_t75" id="docshape12" stroked="false">
                  <v:imagedata r:id="rId6" o:title=""/>
                </v:shape>
                <v:shape style="position:absolute;left:720;top:5385;width:317;height:317" type="#_x0000_t75" id="docshape13" stroked="false">
                  <v:imagedata r:id="rId7" o:title=""/>
                </v:shape>
                <v:shape style="position:absolute;left:740;top:5925;width:275;height:317" type="#_x0000_t75" id="docshape14" stroked="false">
                  <v:imagedata r:id="rId8" o:title=""/>
                </v:shape>
                <v:shape style="position:absolute;left:721;top:6465;width:315;height:317" type="#_x0000_t75" id="docshape15" stroked="false">
                  <v:imagedata r:id="rId9" o:title=""/>
                </v:shape>
                <v:shape style="position:absolute;left:719;top:7875;width:75;height:2490" id="docshape16" coordorigin="720,7875" coordsize="75,2490" path="m795,10322l794,10317,790,10308,788,10304,781,10297,777,10295,768,10291,763,10290,752,10290,747,10291,738,10295,734,10297,727,10304,725,10308,721,10317,720,10322,720,10328,720,10333,721,10338,725,10347,727,10351,734,10358,738,10360,747,10364,752,10365,763,10365,768,10364,777,10360,781,10358,788,10351,790,10347,794,10338,795,10333,795,10322xm795,8867l794,8862,790,8853,788,8849,781,8842,777,8840,768,8836,763,8835,752,8835,747,8836,738,8840,734,8842,727,8849,725,8853,721,8862,720,8867,720,8873,720,8878,721,8883,725,8892,727,8896,734,8903,738,8905,747,8909,752,8910,763,8910,768,8909,777,8905,781,8903,788,8896,790,8892,794,8883,795,8878,795,8867xm795,8537l794,8532,790,8523,788,8519,781,8512,777,8510,768,8506,763,8505,752,8505,747,8506,738,8510,734,8512,727,8519,725,8523,721,8532,720,8537,720,8543,720,8548,721,8553,725,8562,727,8566,734,8573,738,8575,747,8579,752,8580,763,8580,768,8579,777,8575,781,8573,788,8566,790,8562,794,8553,795,8548,795,8537xm795,8222l794,8217,790,8208,788,8204,781,8197,777,8195,768,8191,763,8190,752,8190,747,8191,738,8195,734,8197,727,8204,725,8208,721,8217,720,8222,720,8228,720,8233,721,8238,725,8247,727,8251,734,8258,738,8260,747,8264,752,8265,763,8265,768,8264,777,8260,781,8258,788,8251,790,8247,794,8238,795,8233,795,8222xm795,7907l794,7902,790,7893,788,7889,781,7882,777,7880,768,7876,763,7875,752,7875,747,7876,738,7880,734,7882,727,7889,725,7893,721,7902,720,7907,720,7913,720,7918,721,7923,725,7932,727,7936,734,7943,738,7945,747,7949,752,7950,763,7950,768,7949,777,7945,781,7943,788,7936,790,7932,794,7923,795,7918,795,79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843" w:right="76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3114674</wp:posOffset>
                </wp:positionH>
                <wp:positionV relativeFrom="paragraph">
                  <wp:posOffset>-559121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-44.025284pt;width:3.75pt;height:3.75pt;mso-position-horizontal-relative:page;mso-position-vertical-relative:paragraph;z-index:15732736" id="docshape17" coordorigin="4905,-881" coordsize="75,75" path="m4948,-806l4937,-806,4932,-806,4905,-838,4905,-843,4905,-848,4937,-881,4948,-881,4980,-848,4980,-838,4953,-806,4948,-806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</w:rPr>
        <w:t>Florida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Tallahassee, </w:t>
      </w:r>
      <w:r>
        <w:rPr>
          <w:color w:val="FFFFFF"/>
          <w:w w:val="105"/>
        </w:rPr>
        <w:t>FL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2018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100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2025-01-23T12:58:19Z</dcterms:created>
  <dcterms:modified xsi:type="dcterms:W3CDTF">2025-01-23T12:58:19Z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2025-01-23T00:00:00Z</vt:filetime>
  </property>
  <property fmtid="{D5CDD505-2E9C-101B-9397-08002B2CF9AE}" pid="5" name="Producer">
    <vt:lpwstr>Skia/PDF m121</vt:lpwstr>
  </property>
</Properties>
</file>