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5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048000" cy="106934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0" cy="10693400"/>
                          <a:chExt cx="3048000" cy="106934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69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983002"/>
                            <a:ext cx="3038474" cy="68770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9179559"/>
                            <a:ext cx="1600199" cy="1513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240pt;height:842pt;mso-position-horizontal-relative:page;mso-position-vertical-relative:page;z-index:15730176" id="docshapegroup1" coordorigin="0,0" coordsize="4800,16840">
                <v:shape style="position:absolute;left:0;top:0;width:4800;height:16840" type="#_x0000_t75" id="docshape2" stroked="false">
                  <v:imagedata r:id="rId5" o:title=""/>
                </v:shape>
                <v:shape style="position:absolute;left:0;top:4697;width:4785;height:10830" type="#_x0000_t75" id="docshape3" stroked="false">
                  <v:imagedata r:id="rId6" o:title=""/>
                </v:shape>
                <v:shape style="position:absolute;left:2280;top:14456;width:2520;height:2384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63"/>
        <w:rPr>
          <w:rFonts w:ascii="Times New Roman"/>
          <w:sz w:val="56"/>
        </w:rPr>
      </w:pPr>
    </w:p>
    <w:p>
      <w:pPr>
        <w:pStyle w:val="Title"/>
      </w:pPr>
      <w:r>
        <w:rPr>
          <w:color w:val="244A5C"/>
        </w:rPr>
        <w:t>MICHELLE</w:t>
      </w:r>
      <w:r>
        <w:rPr>
          <w:color w:val="244A5C"/>
          <w:spacing w:val="-11"/>
        </w:rPr>
        <w:t> </w:t>
      </w:r>
      <w:r>
        <w:rPr>
          <w:color w:val="244A5C"/>
        </w:rPr>
        <w:t>YOUNG,</w:t>
      </w:r>
      <w:r>
        <w:rPr>
          <w:color w:val="244A5C"/>
          <w:spacing w:val="-9"/>
        </w:rPr>
        <w:t> </w:t>
      </w:r>
      <w:r>
        <w:rPr>
          <w:color w:val="244A5C"/>
          <w:spacing w:val="-5"/>
        </w:rPr>
        <w:t>RN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3324225</wp:posOffset>
            </wp:positionH>
            <wp:positionV relativeFrom="paragraph">
              <wp:posOffset>152399</wp:posOffset>
            </wp:positionV>
            <wp:extent cx="400050" cy="1905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"/>
        <w:rPr>
          <w:sz w:val="56"/>
        </w:rPr>
      </w:pPr>
    </w:p>
    <w:p>
      <w:pPr>
        <w:spacing w:line="343" w:lineRule="auto" w:before="1"/>
        <w:ind w:left="3540" w:right="0" w:firstLine="0"/>
        <w:jc w:val="left"/>
        <w:rPr>
          <w:sz w:val="20"/>
        </w:rPr>
      </w:pPr>
      <w:r>
        <w:rPr>
          <w:color w:val="6F6F6F"/>
          <w:sz w:val="20"/>
        </w:rPr>
        <w:t>Compassionate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and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detail-oriented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Registered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Nurse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with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five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years</w:t>
      </w:r>
      <w:r>
        <w:rPr>
          <w:color w:val="6F6F6F"/>
          <w:spacing w:val="-6"/>
          <w:sz w:val="20"/>
        </w:rPr>
        <w:t> </w:t>
      </w:r>
      <w:r>
        <w:rPr>
          <w:color w:val="6F6F6F"/>
          <w:sz w:val="20"/>
        </w:rPr>
        <w:t>of experience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seeking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a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position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at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Downey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Medical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Center.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Dedicated</w:t>
      </w:r>
      <w:r>
        <w:rPr>
          <w:color w:val="6F6F6F"/>
          <w:spacing w:val="-5"/>
          <w:sz w:val="20"/>
        </w:rPr>
        <w:t> </w:t>
      </w:r>
      <w:r>
        <w:rPr>
          <w:color w:val="6F6F6F"/>
          <w:sz w:val="20"/>
        </w:rPr>
        <w:t>to exceptional patient care and support through strong interpersonal communication and an empathetic bedside manner. Looking to join a team of dynamic medical professionals with a commitment to quality healthcare service.</w:t>
      </w:r>
    </w:p>
    <w:p>
      <w:pPr>
        <w:pStyle w:val="BodyText"/>
        <w:spacing w:before="62"/>
        <w:rPr>
          <w:sz w:val="20"/>
        </w:rPr>
      </w:pPr>
    </w:p>
    <w:p>
      <w:pPr>
        <w:pStyle w:val="Heading1"/>
        <w:tabs>
          <w:tab w:pos="6314" w:val="left" w:leader="none"/>
        </w:tabs>
      </w:pPr>
      <w:r>
        <w:rPr>
          <w:color w:val="244A5C"/>
        </w:rPr>
        <w:t>P R O F E S S I O N A </w:t>
      </w:r>
      <w:r>
        <w:rPr>
          <w:color w:val="244A5C"/>
          <w:spacing w:val="-10"/>
        </w:rPr>
        <w:t>L</w:t>
      </w:r>
      <w:r>
        <w:rPr>
          <w:color w:val="244A5C"/>
        </w:rPr>
        <w:tab/>
        <w:t>E X P E R I E N C </w:t>
      </w:r>
      <w:r>
        <w:rPr>
          <w:color w:val="244A5C"/>
          <w:spacing w:val="-10"/>
        </w:rPr>
        <w:t>E</w:t>
      </w:r>
    </w:p>
    <w:p>
      <w:pPr>
        <w:pStyle w:val="BodyText"/>
        <w:spacing w:before="9"/>
        <w:rPr>
          <w:rFonts w:ascii="Trebuchet MS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3305175</wp:posOffset>
            </wp:positionH>
            <wp:positionV relativeFrom="paragraph">
              <wp:posOffset>124249</wp:posOffset>
            </wp:positionV>
            <wp:extent cx="400050" cy="19050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BodyText"/>
        <w:spacing w:before="102"/>
        <w:rPr>
          <w:rFonts w:ascii="Trebuchet MS"/>
          <w:b/>
          <w:sz w:val="24"/>
        </w:rPr>
      </w:pPr>
    </w:p>
    <w:p>
      <w:pPr>
        <w:pStyle w:val="Heading2"/>
        <w:spacing w:before="1"/>
      </w:pPr>
      <w:r>
        <w:rPr>
          <w:color w:val="454A4E"/>
        </w:rPr>
        <w:t>REGISTERED</w:t>
      </w:r>
      <w:r>
        <w:rPr>
          <w:color w:val="454A4E"/>
          <w:spacing w:val="-10"/>
        </w:rPr>
        <w:t> </w:t>
      </w:r>
      <w:r>
        <w:rPr>
          <w:color w:val="454A4E"/>
          <w:spacing w:val="-2"/>
        </w:rPr>
        <w:t>NURSE</w:t>
      </w:r>
    </w:p>
    <w:p>
      <w:pPr>
        <w:spacing w:before="145"/>
        <w:ind w:left="3540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6F6F6F"/>
          <w:sz w:val="20"/>
        </w:rPr>
        <w:t>Eisenhower</w:t>
      </w:r>
      <w:r>
        <w:rPr>
          <w:rFonts w:ascii="Trebuchet MS"/>
          <w:color w:val="6F6F6F"/>
          <w:spacing w:val="-8"/>
          <w:sz w:val="20"/>
        </w:rPr>
        <w:t> </w:t>
      </w:r>
      <w:r>
        <w:rPr>
          <w:rFonts w:ascii="Trebuchet MS"/>
          <w:color w:val="6F6F6F"/>
          <w:sz w:val="20"/>
        </w:rPr>
        <w:t>Health,</w:t>
      </w:r>
      <w:r>
        <w:rPr>
          <w:rFonts w:ascii="Trebuchet MS"/>
          <w:color w:val="6F6F6F"/>
          <w:spacing w:val="-7"/>
          <w:sz w:val="20"/>
        </w:rPr>
        <w:t> </w:t>
      </w:r>
      <w:r>
        <w:rPr>
          <w:rFonts w:ascii="Trebuchet MS"/>
          <w:color w:val="6F6F6F"/>
          <w:sz w:val="20"/>
        </w:rPr>
        <w:t>Rancho</w:t>
      </w:r>
      <w:r>
        <w:rPr>
          <w:rFonts w:ascii="Trebuchet MS"/>
          <w:color w:val="6F6F6F"/>
          <w:spacing w:val="-8"/>
          <w:sz w:val="20"/>
        </w:rPr>
        <w:t> </w:t>
      </w:r>
      <w:r>
        <w:rPr>
          <w:rFonts w:ascii="Trebuchet MS"/>
          <w:color w:val="6F6F6F"/>
          <w:sz w:val="20"/>
        </w:rPr>
        <w:t>Mirage,</w:t>
      </w:r>
      <w:r>
        <w:rPr>
          <w:rFonts w:ascii="Trebuchet MS"/>
          <w:color w:val="6F6F6F"/>
          <w:spacing w:val="-7"/>
          <w:sz w:val="20"/>
        </w:rPr>
        <w:t> </w:t>
      </w:r>
      <w:r>
        <w:rPr>
          <w:rFonts w:ascii="Trebuchet MS"/>
          <w:color w:val="6F6F6F"/>
          <w:spacing w:val="-5"/>
          <w:sz w:val="20"/>
        </w:rPr>
        <w:t>CA</w:t>
      </w:r>
    </w:p>
    <w:p>
      <w:pPr>
        <w:pStyle w:val="Heading3"/>
        <w:spacing w:before="117"/>
      </w:pPr>
      <w:r>
        <w:rPr>
          <w:color w:val="454A4E"/>
        </w:rPr>
        <w:t>February</w:t>
      </w:r>
      <w:r>
        <w:rPr>
          <w:color w:val="454A4E"/>
          <w:spacing w:val="-5"/>
        </w:rPr>
        <w:t> </w:t>
      </w:r>
      <w:r>
        <w:rPr>
          <w:color w:val="454A4E"/>
        </w:rPr>
        <w:t>2020</w:t>
      </w:r>
      <w:r>
        <w:rPr>
          <w:color w:val="454A4E"/>
          <w:spacing w:val="-4"/>
        </w:rPr>
        <w:t> </w:t>
      </w:r>
      <w:r>
        <w:rPr>
          <w:color w:val="454A4E"/>
        </w:rPr>
        <w:t>–</w:t>
      </w:r>
      <w:r>
        <w:rPr>
          <w:color w:val="454A4E"/>
          <w:spacing w:val="-4"/>
        </w:rPr>
        <w:t> </w:t>
      </w:r>
      <w:r>
        <w:rPr>
          <w:color w:val="454A4E"/>
          <w:spacing w:val="-2"/>
        </w:rPr>
        <w:t>Present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1" w:after="0"/>
        <w:ind w:left="3810" w:right="541" w:hanging="270"/>
        <w:jc w:val="left"/>
        <w:rPr>
          <w:rFonts w:ascii="Arial" w:hAnsi="Arial"/>
          <w:color w:val="6F6F6F"/>
          <w:sz w:val="16"/>
        </w:rPr>
      </w:pPr>
      <w:r>
        <w:rPr>
          <w:color w:val="6F6F6F"/>
          <w:sz w:val="16"/>
        </w:rPr>
        <w:t>Monitor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up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to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four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patients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on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the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telemetry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unit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and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assess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as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often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as</w:t>
      </w:r>
      <w:r>
        <w:rPr>
          <w:color w:val="6F6F6F"/>
          <w:spacing w:val="-4"/>
          <w:sz w:val="16"/>
        </w:rPr>
        <w:t> </w:t>
      </w:r>
      <w:r>
        <w:rPr>
          <w:color w:val="6F6F6F"/>
          <w:sz w:val="16"/>
        </w:rPr>
        <w:t>every 15 minutes to maintain standard level of care for cardiac and respiratory conditions, reducing inpatient admission times by 15%</w:t>
      </w: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0" w:after="0"/>
        <w:ind w:left="3810" w:right="667" w:hanging="270"/>
        <w:jc w:val="left"/>
        <w:rPr>
          <w:rFonts w:ascii="Arial" w:hAnsi="Arial"/>
          <w:color w:val="6F6F6F"/>
          <w:sz w:val="16"/>
        </w:rPr>
      </w:pPr>
      <w:r>
        <w:rPr>
          <w:color w:val="6F6F6F"/>
          <w:sz w:val="16"/>
        </w:rPr>
        <w:t>Interpret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EKG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results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and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telemetry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strips,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working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closely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with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physician</w:t>
      </w:r>
      <w:r>
        <w:rPr>
          <w:color w:val="6F6F6F"/>
          <w:spacing w:val="-5"/>
          <w:sz w:val="16"/>
        </w:rPr>
        <w:t> </w:t>
      </w:r>
      <w:r>
        <w:rPr>
          <w:color w:val="6F6F6F"/>
          <w:sz w:val="16"/>
        </w:rPr>
        <w:t>on duty to create and manage unique care plans for all patients</w:t>
      </w: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0" w:after="0"/>
        <w:ind w:left="3810" w:right="564" w:hanging="270"/>
        <w:jc w:val="left"/>
        <w:rPr>
          <w:rFonts w:ascii="Arial" w:hAnsi="Arial"/>
          <w:color w:val="6F6F6F"/>
          <w:sz w:val="16"/>
        </w:rPr>
      </w:pPr>
      <w:r>
        <w:rPr>
          <w:color w:val="6F6F6F"/>
          <w:sz w:val="16"/>
        </w:rPr>
        <w:t>Educate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patients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and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family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members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on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pre-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and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post-operative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cardiac</w:t>
      </w:r>
      <w:r>
        <w:rPr>
          <w:color w:val="6F6F6F"/>
          <w:spacing w:val="-6"/>
          <w:sz w:val="16"/>
        </w:rPr>
        <w:t> </w:t>
      </w:r>
      <w:r>
        <w:rPr>
          <w:color w:val="6F6F6F"/>
          <w:sz w:val="16"/>
        </w:rPr>
        <w:t>care with compassion to maintain patient satisfaction scores of over 90%</w:t>
      </w: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1" w:after="0"/>
        <w:ind w:left="3810" w:right="621" w:hanging="270"/>
        <w:jc w:val="left"/>
        <w:rPr>
          <w:rFonts w:ascii="Arial" w:hAnsi="Arial"/>
          <w:color w:val="6F6F6F"/>
          <w:sz w:val="16"/>
        </w:rPr>
      </w:pPr>
      <w:r>
        <w:rPr>
          <w:color w:val="6F6F6F"/>
          <w:sz w:val="16"/>
        </w:rPr>
        <w:t>Manage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medication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administration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for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assigned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patients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and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evaluate</w:t>
      </w:r>
      <w:r>
        <w:rPr>
          <w:color w:val="6F6F6F"/>
          <w:spacing w:val="-7"/>
          <w:sz w:val="16"/>
        </w:rPr>
        <w:t> </w:t>
      </w:r>
      <w:r>
        <w:rPr>
          <w:color w:val="6F6F6F"/>
          <w:sz w:val="16"/>
        </w:rPr>
        <w:t>patient condition in response to treatment plan</w:t>
      </w:r>
    </w:p>
    <w:p>
      <w:pPr>
        <w:pStyle w:val="BodyText"/>
        <w:spacing w:before="39"/>
      </w:pPr>
    </w:p>
    <w:p>
      <w:pPr>
        <w:pStyle w:val="Heading2"/>
        <w:ind w:left="3555"/>
      </w:pPr>
      <w:r>
        <w:rPr>
          <w:color w:val="454A4E"/>
        </w:rPr>
        <w:t>REGISTERED</w:t>
      </w:r>
      <w:r>
        <w:rPr>
          <w:color w:val="454A4E"/>
          <w:spacing w:val="-10"/>
        </w:rPr>
        <w:t> </w:t>
      </w:r>
      <w:r>
        <w:rPr>
          <w:color w:val="454A4E"/>
          <w:spacing w:val="-2"/>
        </w:rPr>
        <w:t>NURSE</w:t>
      </w:r>
    </w:p>
    <w:p>
      <w:pPr>
        <w:spacing w:before="168"/>
        <w:ind w:left="3540" w:right="0" w:firstLine="0"/>
        <w:jc w:val="left"/>
        <w:rPr>
          <w:rFonts w:ascii="Trebuchet MS"/>
          <w:sz w:val="20"/>
        </w:rPr>
      </w:pPr>
      <w:r>
        <w:rPr>
          <w:rFonts w:ascii="Trebuchet MS"/>
          <w:color w:val="6F6F6F"/>
          <w:sz w:val="20"/>
        </w:rPr>
        <w:t>California</w:t>
      </w:r>
      <w:r>
        <w:rPr>
          <w:rFonts w:ascii="Trebuchet MS"/>
          <w:color w:val="6F6F6F"/>
          <w:spacing w:val="-9"/>
          <w:sz w:val="20"/>
        </w:rPr>
        <w:t> </w:t>
      </w:r>
      <w:r>
        <w:rPr>
          <w:rFonts w:ascii="Trebuchet MS"/>
          <w:color w:val="6F6F6F"/>
          <w:sz w:val="20"/>
        </w:rPr>
        <w:t>Medical,</w:t>
      </w:r>
      <w:r>
        <w:rPr>
          <w:rFonts w:ascii="Trebuchet MS"/>
          <w:color w:val="6F6F6F"/>
          <w:spacing w:val="-9"/>
          <w:sz w:val="20"/>
        </w:rPr>
        <w:t> </w:t>
      </w:r>
      <w:r>
        <w:rPr>
          <w:rFonts w:ascii="Trebuchet MS"/>
          <w:color w:val="6F6F6F"/>
          <w:sz w:val="20"/>
        </w:rPr>
        <w:t>Glendale,</w:t>
      </w:r>
      <w:r>
        <w:rPr>
          <w:rFonts w:ascii="Trebuchet MS"/>
          <w:color w:val="6F6F6F"/>
          <w:spacing w:val="-9"/>
          <w:sz w:val="20"/>
        </w:rPr>
        <w:t> </w:t>
      </w:r>
      <w:r>
        <w:rPr>
          <w:rFonts w:ascii="Trebuchet MS"/>
          <w:color w:val="6F6F6F"/>
          <w:spacing w:val="-5"/>
          <w:sz w:val="20"/>
        </w:rPr>
        <w:t>CA</w:t>
      </w:r>
    </w:p>
    <w:p>
      <w:pPr>
        <w:pStyle w:val="Heading3"/>
        <w:spacing w:before="121"/>
      </w:pPr>
      <w:r>
        <w:rPr>
          <w:color w:val="454A4E"/>
        </w:rPr>
        <w:t>November</w:t>
      </w:r>
      <w:r>
        <w:rPr>
          <w:color w:val="454A4E"/>
          <w:spacing w:val="-6"/>
        </w:rPr>
        <w:t> </w:t>
      </w:r>
      <w:r>
        <w:rPr>
          <w:color w:val="454A4E"/>
        </w:rPr>
        <w:t>2017</w:t>
      </w:r>
      <w:r>
        <w:rPr>
          <w:color w:val="454A4E"/>
          <w:spacing w:val="-5"/>
        </w:rPr>
        <w:t> </w:t>
      </w:r>
      <w:r>
        <w:rPr>
          <w:color w:val="454A4E"/>
        </w:rPr>
        <w:t>–</w:t>
      </w:r>
      <w:r>
        <w:rPr>
          <w:color w:val="454A4E"/>
          <w:spacing w:val="-5"/>
        </w:rPr>
        <w:t> </w:t>
      </w:r>
      <w:r>
        <w:rPr>
          <w:color w:val="454A4E"/>
        </w:rPr>
        <w:t>December</w:t>
      </w:r>
      <w:r>
        <w:rPr>
          <w:color w:val="454A4E"/>
          <w:spacing w:val="-5"/>
        </w:rPr>
        <w:t> </w:t>
      </w:r>
      <w:r>
        <w:rPr>
          <w:color w:val="454A4E"/>
          <w:spacing w:val="-4"/>
        </w:rPr>
        <w:t>2020</w:t>
      </w: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240" w:after="0"/>
        <w:ind w:left="3810" w:right="306" w:hanging="270"/>
        <w:jc w:val="left"/>
        <w:rPr>
          <w:rFonts w:ascii="Arial" w:hAnsi="Arial"/>
          <w:color w:val="6F6F6F"/>
          <w:sz w:val="18"/>
        </w:rPr>
      </w:pPr>
      <w:r>
        <w:rPr>
          <w:color w:val="6F6F6F"/>
          <w:sz w:val="18"/>
        </w:rPr>
        <w:t>Measured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vital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signs,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input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data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into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EMR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system,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and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recorded</w:t>
      </w:r>
      <w:r>
        <w:rPr>
          <w:color w:val="6F6F6F"/>
          <w:spacing w:val="-4"/>
          <w:sz w:val="18"/>
        </w:rPr>
        <w:t> </w:t>
      </w:r>
      <w:r>
        <w:rPr>
          <w:color w:val="6F6F6F"/>
          <w:sz w:val="18"/>
        </w:rPr>
        <w:t>detailed patient histories</w:t>
      </w:r>
    </w:p>
    <w:p>
      <w:pPr>
        <w:pStyle w:val="ListParagraph"/>
        <w:numPr>
          <w:ilvl w:val="0"/>
          <w:numId w:val="1"/>
        </w:numPr>
        <w:tabs>
          <w:tab w:pos="3810" w:val="left" w:leader="none"/>
        </w:tabs>
        <w:spacing w:line="348" w:lineRule="auto" w:before="0" w:after="0"/>
        <w:ind w:left="3810" w:right="333" w:hanging="270"/>
        <w:jc w:val="left"/>
        <w:rPr>
          <w:rFonts w:ascii="Arial" w:hAnsi="Arial"/>
          <w:sz w:val="18"/>
        </w:rPr>
      </w:pPr>
      <w:r>
        <w:rPr>
          <w:color w:val="6F6F6F"/>
          <w:sz w:val="18"/>
        </w:rPr>
        <w:t>Administered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routine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vaccinations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to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a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variety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of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patients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and</w:t>
      </w:r>
      <w:r>
        <w:rPr>
          <w:color w:val="6F6F6F"/>
          <w:spacing w:val="-6"/>
          <w:sz w:val="18"/>
        </w:rPr>
        <w:t> </w:t>
      </w:r>
      <w:r>
        <w:rPr>
          <w:color w:val="6F6F6F"/>
          <w:sz w:val="18"/>
        </w:rPr>
        <w:t>dispensed appropriate educational materials</w:t>
      </w:r>
    </w:p>
    <w:p>
      <w:pPr>
        <w:pStyle w:val="BodyText"/>
        <w:spacing w:before="91"/>
        <w:rPr>
          <w:sz w:val="18"/>
        </w:rPr>
      </w:pPr>
    </w:p>
    <w:p>
      <w:pPr>
        <w:pStyle w:val="Heading1"/>
        <w:tabs>
          <w:tab w:pos="5699" w:val="left" w:leader="none"/>
          <w:tab w:pos="6089" w:val="left" w:leader="none"/>
        </w:tabs>
      </w:pPr>
      <w:r>
        <w:rPr>
          <w:color w:val="244A5C"/>
        </w:rPr>
        <w:t>E D U C A T I O </w:t>
      </w:r>
      <w:r>
        <w:rPr>
          <w:color w:val="244A5C"/>
          <w:spacing w:val="-10"/>
        </w:rPr>
        <w:t>N</w:t>
      </w:r>
      <w:r>
        <w:rPr>
          <w:color w:val="244A5C"/>
        </w:rPr>
        <w:tab/>
      </w:r>
      <w:r>
        <w:rPr>
          <w:color w:val="244A5C"/>
          <w:spacing w:val="-10"/>
        </w:rPr>
        <w:t>&amp;</w:t>
      </w:r>
      <w:r>
        <w:rPr>
          <w:color w:val="244A5C"/>
        </w:rPr>
        <w:tab/>
        <w:t>L I C E N S I N </w:t>
      </w:r>
      <w:r>
        <w:rPr>
          <w:color w:val="244A5C"/>
          <w:spacing w:val="-10"/>
        </w:rPr>
        <w:t>G</w:t>
      </w:r>
    </w:p>
    <w:p>
      <w:pPr>
        <w:pStyle w:val="BodyText"/>
        <w:spacing w:before="11"/>
        <w:rPr>
          <w:rFonts w:ascii="Trebuchet MS"/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3305175</wp:posOffset>
            </wp:positionH>
            <wp:positionV relativeFrom="paragraph">
              <wp:posOffset>162351</wp:posOffset>
            </wp:positionV>
            <wp:extent cx="400050" cy="1905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72"/>
        <w:rPr>
          <w:rFonts w:ascii="Trebuchet MS"/>
          <w:b/>
          <w:sz w:val="24"/>
        </w:rPr>
      </w:pPr>
    </w:p>
    <w:p>
      <w:pPr>
        <w:spacing w:before="0"/>
        <w:ind w:left="3540" w:right="0" w:firstLine="0"/>
        <w:jc w:val="left"/>
        <w:rPr>
          <w:b/>
          <w:sz w:val="20"/>
        </w:rPr>
      </w:pPr>
      <w:r>
        <w:rPr>
          <w:b/>
          <w:color w:val="454A4E"/>
          <w:sz w:val="20"/>
        </w:rPr>
        <w:t>October</w:t>
      </w:r>
      <w:r>
        <w:rPr>
          <w:b/>
          <w:color w:val="454A4E"/>
          <w:spacing w:val="-7"/>
          <w:sz w:val="20"/>
        </w:rPr>
        <w:t> </w:t>
      </w:r>
      <w:r>
        <w:rPr>
          <w:b/>
          <w:color w:val="454A4E"/>
          <w:spacing w:val="-4"/>
          <w:sz w:val="20"/>
        </w:rPr>
        <w:t>2017</w:t>
      </w:r>
    </w:p>
    <w:p>
      <w:pPr>
        <w:pStyle w:val="Heading2"/>
        <w:spacing w:before="177"/>
      </w:pPr>
      <w:r>
        <w:rPr>
          <w:color w:val="454A4E"/>
        </w:rPr>
        <w:t>CALIFORNIA</w:t>
      </w:r>
      <w:r>
        <w:rPr>
          <w:color w:val="454A4E"/>
          <w:spacing w:val="-9"/>
        </w:rPr>
        <w:t> </w:t>
      </w:r>
      <w:r>
        <w:rPr>
          <w:color w:val="454A4E"/>
        </w:rPr>
        <w:t>REGISTERED</w:t>
      </w:r>
      <w:r>
        <w:rPr>
          <w:color w:val="454A4E"/>
          <w:spacing w:val="-8"/>
        </w:rPr>
        <w:t> </w:t>
      </w:r>
      <w:r>
        <w:rPr>
          <w:color w:val="454A4E"/>
        </w:rPr>
        <w:t>NURSE</w:t>
      </w:r>
      <w:r>
        <w:rPr>
          <w:color w:val="454A4E"/>
          <w:spacing w:val="-8"/>
        </w:rPr>
        <w:t> </w:t>
      </w:r>
      <w:r>
        <w:rPr>
          <w:color w:val="454A4E"/>
          <w:spacing w:val="-2"/>
        </w:rPr>
        <w:t>LICENSE</w:t>
      </w:r>
    </w:p>
    <w:p>
      <w:pPr>
        <w:pStyle w:val="BodyText"/>
        <w:spacing w:before="103"/>
        <w:rPr>
          <w:rFonts w:ascii="Trebuchet MS"/>
          <w:b/>
          <w:sz w:val="20"/>
        </w:rPr>
      </w:pPr>
    </w:p>
    <w:p>
      <w:pPr>
        <w:spacing w:line="376" w:lineRule="auto" w:before="0"/>
        <w:ind w:left="3540" w:right="2383" w:firstLine="0"/>
        <w:jc w:val="left"/>
        <w:rPr>
          <w:rFonts w:ascii="Trebuchet MS" w:hAnsi="Trebuchet MS"/>
          <w:sz w:val="20"/>
        </w:rPr>
      </w:pPr>
      <w:r>
        <w:rPr>
          <w:b/>
          <w:color w:val="454A4E"/>
          <w:sz w:val="20"/>
        </w:rPr>
        <w:t>September 2013 – June 2017 </w:t>
      </w:r>
      <w:r>
        <w:rPr>
          <w:rFonts w:ascii="Trebuchet MS" w:hAnsi="Trebuchet MS"/>
          <w:b/>
          <w:color w:val="454A4E"/>
          <w:sz w:val="20"/>
        </w:rPr>
        <w:t>BACHELOR OF SCIENCE (B. S.) NURSING </w:t>
      </w:r>
      <w:r>
        <w:rPr>
          <w:rFonts w:ascii="Trebuchet MS" w:hAnsi="Trebuchet MS"/>
          <w:color w:val="6F6F6F"/>
          <w:sz w:val="20"/>
        </w:rPr>
        <w:t>UCLA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SCHOOL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OF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NURSING,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Los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Angeles,</w:t>
      </w:r>
      <w:r>
        <w:rPr>
          <w:rFonts w:ascii="Trebuchet MS" w:hAnsi="Trebuchet MS"/>
          <w:color w:val="6F6F6F"/>
          <w:spacing w:val="-7"/>
          <w:sz w:val="20"/>
        </w:rPr>
        <w:t> </w:t>
      </w:r>
      <w:r>
        <w:rPr>
          <w:rFonts w:ascii="Trebuchet MS" w:hAnsi="Trebuchet MS"/>
          <w:color w:val="6F6F6F"/>
          <w:sz w:val="20"/>
        </w:rPr>
        <w:t>CA</w:t>
      </w:r>
    </w:p>
    <w:sectPr>
      <w:type w:val="continuous"/>
      <w:pgSz w:w="11920" w:h="16840"/>
      <w:pgMar w:top="0" w:bottom="0" w:left="1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810" w:hanging="27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24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28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2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36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4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2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54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40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540"/>
      <w:outlineLvl w:val="3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540"/>
    </w:pPr>
    <w:rPr>
      <w:rFonts w:ascii="Tahoma" w:hAnsi="Tahoma" w:eastAsia="Tahoma" w:cs="Tahoma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10" w:right="306" w:hanging="27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Resume Templates and Examples.docx</dc:title>
  <dcterms:created xsi:type="dcterms:W3CDTF">2024-03-29T21:01:12Z</dcterms:created>
  <dcterms:modified xsi:type="dcterms:W3CDTF">2024-03-29T21:01:12Z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