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Subtitle"/>
        <w:keepNext w:val="0"/>
        <w:keepLines w:val="0"/>
        <w:spacing w:after="40" w:before="240" w:lineRule="auto"/>
        <w:rPr>
          <w:rFonts w:ascii="Calibri" w:cs="Calibri" w:eastAsia="Calibri" w:hAnsi="Calibri"/>
          <w:b w:val="1"/>
          <w:color w:val="ffffff"/>
          <w:sz w:val="56"/>
          <w:szCs w:val="56"/>
        </w:rPr>
      </w:pPr>
      <w:r w:rsidDel="00000000" w:rsidR="00000000" w:rsidRPr="00000000">
        <w:rPr>
          <w:rFonts w:ascii="Calibri" w:cs="Calibri" w:eastAsia="Calibri" w:hAnsi="Calibri"/>
          <w:b w:val="1"/>
          <w:color w:val="ffffff"/>
          <w:sz w:val="56"/>
          <w:szCs w:val="56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-19049</wp:posOffset>
                </wp:positionH>
                <wp:positionV relativeFrom="page">
                  <wp:posOffset>0</wp:posOffset>
                </wp:positionV>
                <wp:extent cx="7810500" cy="328613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279025" y="1076000"/>
                          <a:ext cx="5126400" cy="1969200"/>
                        </a:xfrm>
                        <a:prstGeom prst="rect">
                          <a:avLst/>
                        </a:prstGeom>
                        <a:solidFill>
                          <a:srgbClr val="A3B8D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-19049</wp:posOffset>
                </wp:positionH>
                <wp:positionV relativeFrom="page">
                  <wp:posOffset>0</wp:posOffset>
                </wp:positionV>
                <wp:extent cx="7810500" cy="328613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10500" cy="3286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keepNext w:val="0"/>
        <w:keepLines w:val="0"/>
        <w:spacing w:after="0" w:line="240" w:lineRule="auto"/>
        <w:jc w:val="center"/>
        <w:rPr>
          <w:rFonts w:ascii="Open Sans" w:cs="Open Sans" w:eastAsia="Open Sans" w:hAnsi="Open Sans"/>
          <w:color w:val="a3b8de"/>
          <w:sz w:val="64"/>
          <w:szCs w:val="64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a3b8de"/>
          <w:sz w:val="64"/>
          <w:szCs w:val="64"/>
          <w:rtl w:val="0"/>
        </w:rPr>
        <w:t xml:space="preserve">GRACE </w:t>
      </w:r>
      <w:r w:rsidDel="00000000" w:rsidR="00000000" w:rsidRPr="00000000">
        <w:rPr>
          <w:rFonts w:ascii="Open Sans" w:cs="Open Sans" w:eastAsia="Open Sans" w:hAnsi="Open Sans"/>
          <w:color w:val="a3b8de"/>
          <w:sz w:val="64"/>
          <w:szCs w:val="64"/>
          <w:rtl w:val="0"/>
        </w:rPr>
        <w:t xml:space="preserve">WALKER</w:t>
      </w:r>
    </w:p>
    <w:p w:rsidR="00000000" w:rsidDel="00000000" w:rsidP="00000000" w:rsidRDefault="00000000" w:rsidRPr="00000000" w14:paraId="00000003">
      <w:pPr>
        <w:pStyle w:val="Subtitle"/>
        <w:keepNext w:val="0"/>
        <w:keepLines w:val="0"/>
        <w:spacing w:after="0" w:before="120" w:line="288" w:lineRule="auto"/>
        <w:jc w:val="center"/>
        <w:rPr>
          <w:rFonts w:ascii="Open Sans" w:cs="Open Sans" w:eastAsia="Open Sans" w:hAnsi="Open Sans"/>
          <w:color w:val="a3b8de"/>
          <w:sz w:val="16"/>
          <w:szCs w:val="16"/>
        </w:rPr>
      </w:pPr>
      <w:r w:rsidDel="00000000" w:rsidR="00000000" w:rsidRPr="00000000">
        <w:rPr>
          <w:rFonts w:ascii="Open Sans" w:cs="Open Sans" w:eastAsia="Open Sans" w:hAnsi="Open Sans"/>
          <w:color w:val="a3b8de"/>
          <w:sz w:val="16"/>
          <w:szCs w:val="16"/>
          <w:rtl w:val="0"/>
        </w:rPr>
        <w:t xml:space="preserve">gracewalker@example.com • (555) 234-5678 • Charlotte, NC 28201</w:t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0" w:line="288" w:lineRule="auto"/>
        <w:jc w:val="center"/>
        <w:rPr>
          <w:rFonts w:ascii="Open Sans" w:cs="Open Sans" w:eastAsia="Open Sans" w:hAnsi="Open Sans"/>
          <w:color w:val="134f5c"/>
          <w:sz w:val="16"/>
          <w:szCs w:val="16"/>
        </w:rPr>
      </w:pPr>
      <w:bookmarkStart w:colFirst="0" w:colLast="0" w:name="_gjdgxs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Open Sans" w:cs="Open Sans" w:eastAsia="Open Sans" w:hAnsi="Open Sans"/>
          <w:b w:val="1"/>
          <w:color w:val="434343"/>
          <w:sz w:val="16"/>
          <w:szCs w:val="16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434343"/>
          <w:sz w:val="16"/>
          <w:szCs w:val="16"/>
          <w:rtl w:val="0"/>
        </w:rPr>
        <w:t xml:space="preserve">Skilled home health aide specializing in live-in caregiving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Experienced home health aide with six years of live-in caregiving experience. Skilled in round-the-clock patient support, emergency response, and household management to enhance clients’ independence and comfort.</w:t>
      </w:r>
    </w:p>
    <w:p w:rsidR="00000000" w:rsidDel="00000000" w:rsidP="00000000" w:rsidRDefault="00000000" w:rsidRPr="00000000" w14:paraId="00000008">
      <w:pPr>
        <w:spacing w:line="240" w:lineRule="auto"/>
        <w:jc w:val="left"/>
        <w:rPr>
          <w:rFonts w:ascii="Open Sans" w:cs="Open Sans" w:eastAsia="Open Sans" w:hAnsi="Open Sans"/>
          <w:color w:val="134f5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200" w:line="240" w:lineRule="auto"/>
        <w:rPr>
          <w:rFonts w:ascii="Open Sans" w:cs="Open Sans" w:eastAsia="Open Sans" w:hAnsi="Open Sans"/>
          <w:b w:val="1"/>
          <w:color w:val="a3b8de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a3b8de"/>
          <w:sz w:val="20"/>
          <w:szCs w:val="20"/>
          <w:rtl w:val="0"/>
        </w:rPr>
        <w:t xml:space="preserve">Professional Experience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Open Sans" w:cs="Open Sans" w:eastAsia="Open Sans" w:hAnsi="Open Sans"/>
          <w:b w:val="1"/>
          <w:color w:val="b45f0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Open Sans Medium" w:cs="Open Sans Medium" w:eastAsia="Open Sans Medium" w:hAnsi="Open Sans Medium"/>
          <w:color w:val="434343"/>
          <w:sz w:val="16"/>
          <w:szCs w:val="16"/>
        </w:rPr>
      </w:pPr>
      <w:r w:rsidDel="00000000" w:rsidR="00000000" w:rsidRPr="00000000">
        <w:rPr>
          <w:rFonts w:ascii="Open Sans Medium" w:cs="Open Sans Medium" w:eastAsia="Open Sans Medium" w:hAnsi="Open Sans Medium"/>
          <w:color w:val="434343"/>
          <w:sz w:val="16"/>
          <w:szCs w:val="16"/>
          <w:rtl w:val="0"/>
        </w:rPr>
        <w:t xml:space="preserve">LIVE-IN HOME HEALTH AIDE</w:t>
      </w:r>
    </w:p>
    <w:p w:rsidR="00000000" w:rsidDel="00000000" w:rsidP="00000000" w:rsidRDefault="00000000" w:rsidRPr="00000000" w14:paraId="0000000C">
      <w:pPr>
        <w:rPr>
          <w:rFonts w:ascii="Open Sans Medium" w:cs="Open Sans Medium" w:eastAsia="Open Sans Medium" w:hAnsi="Open Sans Medium"/>
          <w:color w:val="434343"/>
          <w:sz w:val="16"/>
          <w:szCs w:val="16"/>
        </w:rPr>
      </w:pPr>
      <w:r w:rsidDel="00000000" w:rsidR="00000000" w:rsidRPr="00000000">
        <w:rPr>
          <w:rFonts w:ascii="Open Sans Medium" w:cs="Open Sans Medium" w:eastAsia="Open Sans Medium" w:hAnsi="Open Sans Medium"/>
          <w:color w:val="434343"/>
          <w:sz w:val="16"/>
          <w:szCs w:val="16"/>
          <w:rtl w:val="0"/>
        </w:rPr>
        <w:t xml:space="preserve">PRIVATE CLIENT, CHARLOTTE, NC | FEBRUARY 2018 TO PRESENT</w:t>
      </w:r>
    </w:p>
    <w:p w:rsidR="00000000" w:rsidDel="00000000" w:rsidP="00000000" w:rsidRDefault="00000000" w:rsidRPr="00000000" w14:paraId="0000000D">
      <w:pPr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Delivered 24-hour care for a senior client with mobility challenges, including physical therapy exercises that improved mobility by 20%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Prepared meals aligned with dietary restrictions, enhancing overall health and energy levels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Responded to medical emergencies, coordinating with paramedics and providing CPR when needed</w:t>
      </w:r>
    </w:p>
    <w:p w:rsidR="00000000" w:rsidDel="00000000" w:rsidP="00000000" w:rsidRDefault="00000000" w:rsidRPr="00000000" w14:paraId="00000011">
      <w:pPr>
        <w:ind w:left="720" w:firstLine="0"/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HOME CARE ASSISTANT</w:t>
      </w:r>
    </w:p>
    <w:p w:rsidR="00000000" w:rsidDel="00000000" w:rsidP="00000000" w:rsidRDefault="00000000" w:rsidRPr="00000000" w14:paraId="00000013">
      <w:pPr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CARING HANDS AGENCY, CHARLOTTE, NC | AUGUST 2015 TO JANUARY 2018</w:t>
      </w:r>
    </w:p>
    <w:p w:rsidR="00000000" w:rsidDel="00000000" w:rsidP="00000000" w:rsidRDefault="00000000" w:rsidRPr="00000000" w14:paraId="00000014">
      <w:pPr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Assisted clients with bathing, dressing, and other daily living activities, ensuring a clean and dignified experience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Maintained household cleanliness and managed grocery shopping for clients, reducing caregiver burden by 35%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Monitored vital signs and reported health changes to supervisors, ensuring proactive interventions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00" w:line="240" w:lineRule="auto"/>
        <w:rPr>
          <w:rFonts w:ascii="Open Sans" w:cs="Open Sans" w:eastAsia="Open Sans" w:hAnsi="Open Sans"/>
          <w:b w:val="1"/>
          <w:color w:val="a3b8de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a3b8de"/>
          <w:sz w:val="20"/>
          <w:szCs w:val="20"/>
          <w:rtl w:val="0"/>
        </w:rPr>
        <w:t xml:space="preserve">Key Skills</w:t>
      </w:r>
    </w:p>
    <w:tbl>
      <w:tblPr>
        <w:tblStyle w:val="Table1"/>
        <w:tblW w:w="10110.0" w:type="dxa"/>
        <w:jc w:val="left"/>
        <w:tblInd w:w="-30.0" w:type="dxa"/>
        <w:tblLayout w:type="fixed"/>
        <w:tblLook w:val="0600"/>
      </w:tblPr>
      <w:tblGrid>
        <w:gridCol w:w="5070"/>
        <w:gridCol w:w="5040"/>
        <w:tblGridChange w:id="0">
          <w:tblGrid>
            <w:gridCol w:w="5070"/>
            <w:gridCol w:w="5040"/>
          </w:tblGrid>
        </w:tblGridChange>
      </w:tblGrid>
      <w:tr>
        <w:trPr>
          <w:cantSplit w:val="0"/>
          <w:trHeight w:val="914.9804687499999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"/>
              </w:numPr>
              <w:spacing w:line="285" w:lineRule="auto"/>
              <w:ind w:left="720" w:right="114" w:hanging="36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6"/>
                <w:szCs w:val="16"/>
                <w:rtl w:val="0"/>
              </w:rPr>
              <w:t xml:space="preserve">24-hour care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85" w:lineRule="auto"/>
              <w:ind w:left="720" w:right="114" w:hanging="36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6"/>
                <w:szCs w:val="16"/>
                <w:rtl w:val="0"/>
              </w:rPr>
              <w:t xml:space="preserve">Emergency response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85" w:lineRule="auto"/>
              <w:ind w:left="720" w:right="114" w:hanging="36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6"/>
                <w:szCs w:val="16"/>
                <w:rtl w:val="0"/>
              </w:rPr>
              <w:t xml:space="preserve">Household management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85" w:lineRule="auto"/>
              <w:ind w:left="720" w:right="114" w:firstLine="0"/>
              <w:rPr>
                <w:rFonts w:ascii="Open Sans" w:cs="Open Sans" w:eastAsia="Open Sans" w:hAnsi="Open Sans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2"/>
              </w:numPr>
              <w:spacing w:line="285" w:lineRule="auto"/>
              <w:ind w:left="720" w:right="114" w:hanging="360"/>
              <w:rPr>
                <w:rFonts w:ascii="Open Sans" w:cs="Open Sans" w:eastAsia="Open Sans" w:hAnsi="Open Sans"/>
                <w:sz w:val="18"/>
                <w:szCs w:val="18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6"/>
                <w:szCs w:val="16"/>
                <w:rtl w:val="0"/>
              </w:rPr>
              <w:t xml:space="preserve">Health tracking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spacing w:line="285" w:lineRule="auto"/>
              <w:ind w:left="720" w:right="114" w:hanging="360"/>
              <w:rPr>
                <w:rFonts w:ascii="Open Sans" w:cs="Open Sans" w:eastAsia="Open Sans" w:hAnsi="Open Sans"/>
                <w:sz w:val="18"/>
                <w:szCs w:val="18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6"/>
                <w:szCs w:val="16"/>
                <w:rtl w:val="0"/>
              </w:rPr>
              <w:t xml:space="preserve">Medication scheduling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85" w:lineRule="auto"/>
              <w:ind w:left="0" w:right="114" w:firstLine="0"/>
              <w:rPr>
                <w:rFonts w:ascii="Open Sans" w:cs="Open Sans" w:eastAsia="Open Sans" w:hAnsi="Open Sans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widowControl w:val="0"/>
        <w:spacing w:after="200" w:lineRule="auto"/>
        <w:ind w:left="0" w:firstLine="0"/>
        <w:rPr>
          <w:rFonts w:ascii="Open Sans" w:cs="Open Sans" w:eastAsia="Open Sans" w:hAnsi="Open Sans"/>
          <w:b w:val="1"/>
          <w:color w:val="a3b8de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Open Sans" w:cs="Open Sans" w:eastAsia="Open Sans" w:hAnsi="Open Sans"/>
          <w:b w:val="1"/>
          <w:color w:val="a3b8de"/>
          <w:sz w:val="20"/>
          <w:szCs w:val="20"/>
          <w:rtl w:val="0"/>
        </w:rPr>
        <w:t xml:space="preserve">Education and Certifications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spacing w:line="285" w:lineRule="auto"/>
        <w:ind w:left="720" w:right="114" w:hanging="36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Certified Home Health Aide (HHA) | North Carolina Care Academy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spacing w:line="285" w:lineRule="auto"/>
        <w:ind w:left="720" w:right="114" w:hanging="36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6"/>
          <w:szCs w:val="16"/>
          <w:rtl w:val="0"/>
        </w:rPr>
        <w:t xml:space="preserve">CPR and First Aid Certified | American Heart Association</w:t>
      </w:r>
    </w:p>
    <w:sectPr>
      <w:pgSz w:h="15840" w:w="12240" w:orient="portrait"/>
      <w:pgMar w:bottom="1440.0000000000002" w:top="0" w:left="1167.8740157480318" w:right="720.0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Open Sans Medium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a3b8de"/>
        <w:sz w:val="18"/>
        <w:szCs w:val="18"/>
      </w:rPr>
    </w:lvl>
    <w:lvl w:ilvl="1">
      <w:start w:val="1"/>
      <w:numFmt w:val="bullet"/>
      <w:lvlText w:val="○"/>
      <w:lvlJc w:val="left"/>
      <w:pPr>
        <w:ind w:left="720" w:hanging="360"/>
      </w:pPr>
      <w:rPr>
        <w:rFonts w:ascii="Courier New" w:cs="Courier New" w:eastAsia="Courier New" w:hAnsi="Courier New"/>
        <w:color w:val="000942"/>
        <w:sz w:val="24"/>
        <w:szCs w:val="24"/>
      </w:rPr>
    </w:lvl>
    <w:lvl w:ilvl="2">
      <w:start w:val="1"/>
      <w:numFmt w:val="bullet"/>
      <w:lvlText w:val="■"/>
      <w:lvlJc w:val="left"/>
      <w:pPr>
        <w:ind w:left="1080" w:hanging="360"/>
      </w:pPr>
      <w:rPr>
        <w:rFonts w:ascii="Noto Sans Symbols" w:cs="Noto Sans Symbols" w:eastAsia="Noto Sans Symbols" w:hAnsi="Noto Sans Symbols"/>
        <w:color w:val="000942"/>
        <w:sz w:val="24"/>
        <w:szCs w:val="24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18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28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color w:val="a3b8de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color w:val="a3b8de"/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OpenSansMedium-regular.ttf"/><Relationship Id="rId4" Type="http://schemas.openxmlformats.org/officeDocument/2006/relationships/font" Target="fonts/OpenSansMedium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OpenSansMedium-italic.ttf"/><Relationship Id="rId6" Type="http://schemas.openxmlformats.org/officeDocument/2006/relationships/font" Target="fonts/OpenSansMedium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43bb5698639d7459aea9c929b523d092e102f38d4e5807f26fa8fdc07a5757b8</vt:lpwstr>
  </property>
</Properties>
</file>