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901" w:right="0" w:firstLine="0"/>
        <w:jc w:val="left"/>
        <w:rPr>
          <w:rFonts w:ascii="Microsoft Sans Serif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803076</wp:posOffset>
                </wp:positionH>
                <wp:positionV relativeFrom="paragraph">
                  <wp:posOffset>49060</wp:posOffset>
                </wp:positionV>
                <wp:extent cx="11874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74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4D5278"/>
                                <w:spacing w:val="8"/>
                                <w:w w:val="90"/>
                                <w:sz w:val="139"/>
                              </w:rPr>
                              <w:t>BC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3.234371pt;margin-top:3.863pt;width:93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4D5278"/>
                          <w:spacing w:val="8"/>
                          <w:w w:val="90"/>
                          <w:sz w:val="139"/>
                        </w:rPr>
                        <w:t>BC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4D5278"/>
          <w:spacing w:val="10"/>
          <w:sz w:val="74"/>
        </w:rPr>
        <w:t>Benjamin</w:t>
      </w:r>
      <w:r>
        <w:rPr>
          <w:b/>
          <w:color w:val="4D5278"/>
          <w:spacing w:val="-40"/>
          <w:sz w:val="74"/>
        </w:rPr>
        <w:t> </w:t>
      </w:r>
      <w:r>
        <w:rPr>
          <w:rFonts w:ascii="Microsoft Sans Serif"/>
          <w:color w:val="4D5278"/>
          <w:spacing w:val="-2"/>
          <w:sz w:val="74"/>
        </w:rPr>
        <w:t>Carter</w:t>
      </w:r>
    </w:p>
    <w:p>
      <w:pPr>
        <w:pStyle w:val="Heading1"/>
        <w:spacing w:before="432"/>
        <w:ind w:left="0" w:right="952"/>
        <w:jc w:val="center"/>
      </w:pPr>
      <w:r>
        <w:rPr>
          <w:color w:val="4D5278"/>
        </w:rPr>
        <w:t>A</w:t>
      </w:r>
      <w:r>
        <w:rPr>
          <w:color w:val="4D5278"/>
          <w:spacing w:val="-22"/>
        </w:rPr>
        <w:t> </w:t>
      </w:r>
      <w:r>
        <w:rPr>
          <w:color w:val="4D5278"/>
        </w:rPr>
        <w:t>B</w:t>
      </w:r>
      <w:r>
        <w:rPr>
          <w:color w:val="4D5278"/>
          <w:spacing w:val="-21"/>
        </w:rPr>
        <w:t> </w:t>
      </w:r>
      <w:r>
        <w:rPr>
          <w:color w:val="4D5278"/>
        </w:rPr>
        <w:t>O</w:t>
      </w:r>
      <w:r>
        <w:rPr>
          <w:color w:val="4D5278"/>
          <w:spacing w:val="-22"/>
        </w:rPr>
        <w:t> </w:t>
      </w:r>
      <w:r>
        <w:rPr>
          <w:color w:val="4D5278"/>
        </w:rPr>
        <w:t>U</w:t>
      </w:r>
      <w:r>
        <w:rPr>
          <w:color w:val="4D5278"/>
          <w:spacing w:val="-21"/>
        </w:rPr>
        <w:t> </w:t>
      </w:r>
      <w:r>
        <w:rPr>
          <w:color w:val="4D5278"/>
        </w:rPr>
        <w:t>T</w:t>
      </w:r>
      <w:r>
        <w:rPr>
          <w:color w:val="4D5278"/>
          <w:spacing w:val="75"/>
        </w:rPr>
        <w:t> </w:t>
      </w:r>
      <w:r>
        <w:rPr>
          <w:color w:val="4D5278"/>
        </w:rPr>
        <w:t>M</w:t>
      </w:r>
      <w:r>
        <w:rPr>
          <w:color w:val="4D5278"/>
          <w:spacing w:val="-21"/>
        </w:rPr>
        <w:t> </w:t>
      </w:r>
      <w:r>
        <w:rPr>
          <w:color w:val="4D5278"/>
          <w:spacing w:val="-10"/>
        </w:rPr>
        <w:t>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8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38"/>
        <w:rPr>
          <w:b/>
          <w:sz w:val="22"/>
        </w:rPr>
      </w:pPr>
    </w:p>
    <w:p>
      <w:pPr>
        <w:spacing w:before="0"/>
        <w:ind w:left="10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7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7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76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2"/>
        <w:spacing w:line="278" w:lineRule="auto" w:before="75"/>
      </w:pPr>
      <w:r>
        <w:rPr>
          <w:b w:val="0"/>
        </w:rPr>
        <w:br w:type="column"/>
      </w:r>
      <w:r>
        <w:rPr>
          <w:color w:val="454545"/>
          <w:spacing w:val="-2"/>
          <w:w w:val="105"/>
        </w:rPr>
        <w:t>Road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construction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manager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specializing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highway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infrastructure projects</w:t>
      </w:r>
    </w:p>
    <w:p>
      <w:pPr>
        <w:pStyle w:val="BodyText"/>
        <w:spacing w:line="261" w:lineRule="auto" w:before="90"/>
        <w:ind w:left="104" w:right="166"/>
      </w:pP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dynamic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11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expertise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road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construction 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large-scale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infrastructure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development.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proven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track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record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managing crews, budgets, and OSHA safety compliance.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580"/>
          <w:cols w:num="2" w:equalWidth="0">
            <w:col w:w="3532" w:space="653"/>
            <w:col w:w="6795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40" w:bottom="280" w:left="360" w:right="580"/>
        </w:sectPr>
      </w:pPr>
    </w:p>
    <w:p>
      <w:pPr>
        <w:pStyle w:val="BodyText"/>
        <w:spacing w:before="75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1"/>
        <w:spacing w:before="172"/>
        <w:ind w:left="1090"/>
      </w:pPr>
      <w:r>
        <w:rPr>
          <w:b w:val="0"/>
        </w:rPr>
        <w:br w:type="column"/>
      </w:r>
      <w:r>
        <w:rPr>
          <w:color w:val="4D5278"/>
          <w:spacing w:val="-4"/>
        </w:rPr>
        <w:t>P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R</w:t>
      </w:r>
      <w:r>
        <w:rPr>
          <w:color w:val="4D5278"/>
          <w:spacing w:val="-27"/>
        </w:rPr>
        <w:t> </w:t>
      </w:r>
      <w:r>
        <w:rPr>
          <w:color w:val="4D5278"/>
          <w:spacing w:val="-4"/>
        </w:rPr>
        <w:t>O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F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E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S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S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I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O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N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A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L</w:t>
      </w:r>
      <w:r>
        <w:rPr>
          <w:color w:val="4D5278"/>
          <w:spacing w:val="62"/>
        </w:rPr>
        <w:t> </w:t>
      </w:r>
      <w:r>
        <w:rPr>
          <w:color w:val="4D5278"/>
          <w:spacing w:val="-4"/>
        </w:rPr>
        <w:t>E</w:t>
      </w:r>
      <w:r>
        <w:rPr>
          <w:color w:val="4D5278"/>
          <w:spacing w:val="-18"/>
        </w:rPr>
        <w:t> </w:t>
      </w:r>
      <w:r>
        <w:rPr>
          <w:color w:val="4D5278"/>
          <w:spacing w:val="-4"/>
        </w:rPr>
        <w:t>X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P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E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R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I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E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N</w:t>
      </w:r>
      <w:r>
        <w:rPr>
          <w:color w:val="4D5278"/>
          <w:spacing w:val="-23"/>
        </w:rPr>
        <w:t> </w:t>
      </w:r>
      <w:r>
        <w:rPr>
          <w:color w:val="4D5278"/>
          <w:spacing w:val="-4"/>
        </w:rPr>
        <w:t>C</w:t>
      </w:r>
      <w:r>
        <w:rPr>
          <w:color w:val="4D5278"/>
          <w:spacing w:val="-23"/>
        </w:rPr>
        <w:t> </w:t>
      </w:r>
      <w:r>
        <w:rPr>
          <w:color w:val="4D5278"/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140" w:bottom="280" w:left="360" w:right="580"/>
          <w:cols w:num="2" w:equalWidth="0">
            <w:col w:w="2402" w:space="797"/>
            <w:col w:w="7781"/>
          </w:cols>
        </w:sectPr>
      </w:pPr>
    </w:p>
    <w:p>
      <w:pPr>
        <w:pStyle w:val="BodyText"/>
        <w:spacing w:before="11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1140" w:bottom="280" w:left="360" w:right="580"/>
        </w:sectPr>
      </w:pPr>
    </w:p>
    <w:p>
      <w:pPr>
        <w:pStyle w:val="BodyText"/>
        <w:spacing w:line="696" w:lineRule="auto"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466850"/>
                            <a:ext cx="4768215" cy="923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237980">
                                <a:moveTo>
                                  <a:pt x="0" y="9237725"/>
                                </a:moveTo>
                                <a:lnTo>
                                  <a:pt x="4767833" y="923772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34200">
                                <a:moveTo>
                                  <a:pt x="47625" y="6907035"/>
                                </a:moveTo>
                                <a:lnTo>
                                  <a:pt x="27165" y="6886562"/>
                                </a:lnTo>
                                <a:lnTo>
                                  <a:pt x="20472" y="6886562"/>
                                </a:lnTo>
                                <a:lnTo>
                                  <a:pt x="0" y="6907035"/>
                                </a:lnTo>
                                <a:lnTo>
                                  <a:pt x="0" y="6910603"/>
                                </a:lnTo>
                                <a:lnTo>
                                  <a:pt x="0" y="6913727"/>
                                </a:lnTo>
                                <a:lnTo>
                                  <a:pt x="20472" y="6934187"/>
                                </a:lnTo>
                                <a:lnTo>
                                  <a:pt x="27165" y="6934187"/>
                                </a:lnTo>
                                <a:lnTo>
                                  <a:pt x="47625" y="6913727"/>
                                </a:lnTo>
                                <a:lnTo>
                                  <a:pt x="47625" y="6907035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497460"/>
                                </a:moveTo>
                                <a:lnTo>
                                  <a:pt x="27165" y="6476987"/>
                                </a:lnTo>
                                <a:lnTo>
                                  <a:pt x="20472" y="6476987"/>
                                </a:lnTo>
                                <a:lnTo>
                                  <a:pt x="0" y="6497460"/>
                                </a:lnTo>
                                <a:lnTo>
                                  <a:pt x="0" y="6501028"/>
                                </a:lnTo>
                                <a:lnTo>
                                  <a:pt x="0" y="6504152"/>
                                </a:lnTo>
                                <a:lnTo>
                                  <a:pt x="20472" y="6524612"/>
                                </a:lnTo>
                                <a:lnTo>
                                  <a:pt x="27165" y="6524612"/>
                                </a:lnTo>
                                <a:lnTo>
                                  <a:pt x="47625" y="6504152"/>
                                </a:lnTo>
                                <a:lnTo>
                                  <a:pt x="47625" y="6497460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9342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466850"/>
                                </a:lnTo>
                                <a:lnTo>
                                  <a:pt x="7082409" y="146685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4477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310;width:7509;height:14548" id="docshape3" filled="true" fillcolor="#f5f5f5" stroked="false">
                  <v:fill type="solid"/>
                </v:rect>
                <v:rect style="position:absolute;left:0;top:2550;width:4410;height:14308" id="docshape4" filled="true" fillcolor="#4d5278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45;width:525;height:525" id="docshape7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8" stroked="false">
                  <v:imagedata r:id="rId5" o:title=""/>
                </v:shape>
                <v:shape style="position:absolute;left:765;top:5145;width:525;height:525" id="docshape9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10" stroked="false">
                  <v:imagedata r:id="rId6" o:title=""/>
                </v:shape>
                <v:shape style="position:absolute;left:765;top:5745;width:525;height:510" id="docshape11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2" stroked="false">
                  <v:imagedata r:id="rId7" o:title=""/>
                </v:shape>
                <v:shape style="position:absolute;left:765;top:6330;width:525;height:525" id="docshape13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4" stroked="false">
                  <v:imagedata r:id="rId8" o:title=""/>
                </v:shape>
                <v:shape style="position:absolute;left:764;top:0;width:11154;height:10920" id="docshape15" coordorigin="765,0" coordsize="11154,10920" path="m840,10877l839,10872,835,10863,833,10859,826,10852,822,10850,813,10846,808,10845,797,10845,792,10846,783,10850,779,10852,772,10859,770,10863,766,10872,765,10877,765,10883,765,10888,766,10893,770,10902,772,10906,779,10913,783,10915,792,10919,797,10920,808,10920,813,10919,822,10915,826,10913,833,10906,835,10902,839,10893,840,10888,840,10877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17l839,9912,835,9903,833,9899,826,9892,822,9890,813,9886,808,9885,797,9885,792,9886,783,9890,779,9892,772,9899,770,9903,766,9912,765,9917,765,9923,765,9928,766,9933,770,9942,772,9946,779,9953,783,9955,792,9959,797,9960,808,9960,813,9959,822,9955,826,9953,833,9946,835,9942,839,9933,840,9928,840,9917x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310,11918,2310,11918,0xe" filled="true" fillcolor="#ffffff" stroked="false">
                  <v:path arrowok="t"/>
                  <v:fill type="solid"/>
                </v:shape>
                <v:rect style="position:absolute;left:4800;top:2280;width:6750;height:30" id="docshape16" filled="true" fillcolor="#be9000" stroked="false">
                  <v:fill type="solid"/>
                </v:rect>
                <v:shape style="position:absolute;left:4964;top:6270;width:75;height:3990" id="docshape17" coordorigin="4965,6270" coordsize="75,3990" path="m5040,10217l5039,10212,5035,10203,5033,10199,5026,10192,5022,10190,5013,10186,5008,10185,4997,10185,4992,10186,4983,10190,4979,10192,4972,10199,4970,10203,4966,10212,4965,10217,4965,10223,4965,10228,4966,10233,4970,10242,4972,10246,4979,10253,4983,10255,4992,10259,4997,10260,5008,10260,5013,10259,5022,10255,5026,10253,5033,10246,5035,10242,5039,10233,5040,10228,5040,10217xm5040,9677l5039,9672,5035,9663,5033,9659,5026,9652,5022,9650,5013,9646,5008,9645,4997,9645,4992,9646,4983,9650,4979,9652,4972,9659,4970,9663,4966,9672,4965,9677,4965,9683,4965,9688,4966,9693,4970,9702,4972,9706,4979,9713,4983,9715,4992,9719,4997,9720,5008,9720,5013,9719,5022,9715,5026,9713,5033,9706,5035,9702,5039,9693,5040,9688,5040,9677xm5040,9131l5039,9127,5036,9120,5034,9117,5028,9111,5025,9109,5018,9106,5014,9105,4991,9105,4987,9106,4980,9109,4977,9111,4971,9117,4969,9120,4966,9127,4965,9131,4965,9135,4965,9139,4966,9143,4969,9150,4971,9153,4977,9159,4980,9161,4987,9164,4991,9165,5014,9165,5018,9164,5025,9161,5028,9159,5034,9153,5036,9150,5039,9143,5040,9139,5040,9131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1090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1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1"/>
        </w:rPr>
        <w:t> </w:t>
      </w:r>
      <w:r>
        <w:rPr>
          <w:color w:val="FFFFFF"/>
        </w:rPr>
        <w:t>C</w:t>
      </w:r>
      <w:r>
        <w:rPr>
          <w:color w:val="FFFFFF"/>
          <w:spacing w:val="-14"/>
        </w:rPr>
        <w:t> </w:t>
      </w:r>
      <w:r>
        <w:rPr>
          <w:color w:val="FFFFFF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1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49"/>
        <w:ind w:left="699" w:right="3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Civil </w:t>
      </w:r>
      <w:r>
        <w:rPr>
          <w:b/>
          <w:color w:val="FFFFFF"/>
          <w:spacing w:val="-2"/>
          <w:w w:val="105"/>
          <w:sz w:val="18"/>
        </w:rPr>
        <w:t>Engineering</w:t>
      </w:r>
    </w:p>
    <w:p>
      <w:pPr>
        <w:spacing w:line="261" w:lineRule="auto" w:before="15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Tennessee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Knoxville,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TN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2010</w:t>
      </w:r>
    </w:p>
    <w:p>
      <w:pPr>
        <w:pStyle w:val="BodyText"/>
        <w:spacing w:before="129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line="369" w:lineRule="auto"/>
        <w:ind w:left="699" w:right="305"/>
      </w:pPr>
      <w:r>
        <w:rPr>
          <w:color w:val="FFFFFF"/>
          <w:spacing w:val="-2"/>
          <w:w w:val="105"/>
        </w:rPr>
        <w:t>Asphalt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paving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techniques </w:t>
      </w:r>
      <w:r>
        <w:rPr>
          <w:color w:val="FFFFFF"/>
          <w:w w:val="105"/>
        </w:rPr>
        <w:t>DOT regulations Equipment scheduling Resource allocation</w:t>
      </w:r>
      <w:r>
        <w:rPr>
          <w:color w:val="FFFFFF"/>
          <w:w w:val="105"/>
        </w:rPr>
        <w:t> Trafﬁc ﬂow management</w:t>
      </w:r>
    </w:p>
    <w:p>
      <w:pPr>
        <w:pStyle w:val="Heading2"/>
        <w:spacing w:line="261" w:lineRule="auto" w:before="89"/>
        <w:ind w:right="166"/>
      </w:pPr>
      <w:r>
        <w:rPr>
          <w:b w:val="0"/>
        </w:rPr>
        <w:br w:type="column"/>
      </w:r>
      <w:r>
        <w:rPr>
          <w:color w:val="545353"/>
          <w:spacing w:val="-2"/>
          <w:w w:val="105"/>
        </w:rPr>
        <w:t>ROAD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CONSTRUCTION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MANAGER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HIGHWAY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SOLUTIONS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LLC, </w:t>
      </w:r>
      <w:r>
        <w:rPr>
          <w:color w:val="545353"/>
          <w:w w:val="105"/>
        </w:rPr>
        <w:t>NASHVILLE, TN</w:t>
      </w:r>
    </w:p>
    <w:p>
      <w:pPr>
        <w:pStyle w:val="BodyText"/>
        <w:spacing w:line="206" w:lineRule="exact"/>
        <w:ind w:left="104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2013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490"/>
      </w:pPr>
      <w:r>
        <w:rPr>
          <w:color w:val="454545"/>
          <w:w w:val="105"/>
        </w:rPr>
        <w:t>Supervise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interstate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highways,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delivering projects on budget and 10% ahead of schedule</w:t>
      </w:r>
    </w:p>
    <w:p>
      <w:pPr>
        <w:pStyle w:val="BodyText"/>
        <w:spacing w:line="261" w:lineRule="auto" w:before="89"/>
        <w:ind w:left="718" w:right="166"/>
      </w:pP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workers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coordinated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schedules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reduce downtime by 20%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w w:val="105"/>
        </w:rPr>
        <w:t>Conduct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regular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audits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adherence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DOT </w:t>
      </w:r>
      <w:r>
        <w:rPr>
          <w:color w:val="454545"/>
          <w:spacing w:val="-2"/>
          <w:w w:val="105"/>
        </w:rPr>
        <w:t>standards</w:t>
      </w:r>
    </w:p>
    <w:p>
      <w:pPr>
        <w:pStyle w:val="BodyText"/>
        <w:spacing w:before="197"/>
      </w:pPr>
    </w:p>
    <w:p>
      <w:pPr>
        <w:pStyle w:val="Heading2"/>
        <w:spacing w:line="261" w:lineRule="auto"/>
      </w:pPr>
      <w:r>
        <w:rPr>
          <w:color w:val="545353"/>
          <w:spacing w:val="-2"/>
          <w:w w:val="105"/>
        </w:rPr>
        <w:t>CONSTRUCTION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SUPERVISOR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SOUTHBOUND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PAVING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CO.,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NASHVILLE, </w:t>
      </w:r>
      <w:r>
        <w:rPr>
          <w:color w:val="545353"/>
          <w:spacing w:val="-6"/>
          <w:w w:val="105"/>
        </w:rPr>
        <w:t>TN</w:t>
      </w:r>
    </w:p>
    <w:p>
      <w:pPr>
        <w:pStyle w:val="BodyText"/>
        <w:spacing w:line="206" w:lineRule="exact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2010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2013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66"/>
      </w:pPr>
      <w:r>
        <w:rPr>
          <w:color w:val="454545"/>
          <w:w w:val="105"/>
        </w:rPr>
        <w:t>Directed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crews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multiple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road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achieving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95% satisfaction rate with city planners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Optimized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equipment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usage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schedules,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reducing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maintenance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costs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by </w:t>
      </w:r>
      <w:r>
        <w:rPr>
          <w:color w:val="454545"/>
          <w:w w:val="105"/>
        </w:rPr>
        <w:t>15% annually</w:t>
      </w:r>
    </w:p>
    <w:p>
      <w:pPr>
        <w:pStyle w:val="BodyText"/>
        <w:spacing w:line="261" w:lineRule="auto" w:before="88"/>
        <w:ind w:left="718"/>
      </w:pPr>
      <w:r>
        <w:rPr>
          <w:color w:val="454545"/>
          <w:spacing w:val="-2"/>
          <w:w w:val="105"/>
        </w:rPr>
        <w:t>Developed trafﬁc diversion plans, minimizing public disruptions during construction</w:t>
      </w:r>
    </w:p>
    <w:sectPr>
      <w:type w:val="continuous"/>
      <w:pgSz w:w="11920" w:h="16860"/>
      <w:pgMar w:top="1140" w:bottom="280" w:left="360" w:right="580"/>
      <w:cols w:num="2" w:equalWidth="0">
        <w:col w:w="3178" w:space="1007"/>
        <w:col w:w="67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2025-02-15T10:33:18Z</dcterms:created>
  <dcterms:modified xsi:type="dcterms:W3CDTF">2025-02-15T10:33:18Z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2025-02-15T00:00:00Z</vt:filetime>
  </property>
  <property fmtid="{D5CDD505-2E9C-101B-9397-08002B2CF9AE}" pid="5" name="Producer">
    <vt:lpwstr>Skia/PDF m121</vt:lpwstr>
  </property>
</Properties>
</file>