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Karen</w:t>
      </w:r>
      <w:r>
        <w:rPr>
          <w:b/>
          <w:color w:val="FFFFFF"/>
          <w:spacing w:val="21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line="273" w:lineRule="auto" w:before="156"/>
        <w:ind w:left="493" w:right="494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supermarket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cashier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grocery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processing transactions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accurately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exceptional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organized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checkout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area.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2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  <w:spacing w:before="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1"/>
        <w:ind w:left="215" w:right="2024"/>
      </w:pPr>
      <w:r>
        <w:rPr>
          <w:w w:val="105"/>
        </w:rPr>
        <w:t>Cashier </w:t>
      </w:r>
      <w:r>
        <w:rPr>
          <w:w w:val="105"/>
          <w:position w:val="2"/>
        </w:rPr>
        <w:t>| </w:t>
      </w:r>
      <w:r>
        <w:rPr>
          <w:w w:val="105"/>
        </w:rPr>
        <w:t>FreshGrocer Supermarket, Los</w:t>
      </w:r>
      <w:r>
        <w:rPr>
          <w:spacing w:val="-1"/>
          <w:w w:val="105"/>
        </w:rPr>
        <w:t> </w:t>
      </w:r>
      <w:r>
        <w:rPr>
          <w:w w:val="105"/>
        </w:rPr>
        <w:t>Angeles, CA February 2020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20"/>
          <w:cols w:num="2" w:equalWidth="0">
            <w:col w:w="1531" w:space="2301"/>
            <w:col w:w="7488"/>
          </w:cols>
        </w:sectPr>
      </w:pPr>
    </w:p>
    <w:p>
      <w:pPr>
        <w:pStyle w:val="BodyText"/>
        <w:spacing w:before="68"/>
        <w:ind w:left="64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123-</w:t>
      </w:r>
      <w:r>
        <w:rPr>
          <w:color w:val="424242"/>
          <w:spacing w:val="-4"/>
        </w:rPr>
        <w:t>4567</w:t>
      </w:r>
    </w:p>
    <w:p>
      <w:pPr>
        <w:pStyle w:val="BodyText"/>
        <w:spacing w:before="96"/>
      </w:pPr>
    </w:p>
    <w:p>
      <w:pPr>
        <w:pStyle w:val="BodyText"/>
        <w:ind w:left="642"/>
      </w:pPr>
      <w:hyperlink r:id="rId5">
        <w:r>
          <w:rPr>
            <w:color w:val="424242"/>
            <w:spacing w:val="-2"/>
            <w:w w:val="105"/>
          </w:rPr>
          <w:t>karen.wilson@example.com</w:t>
        </w:r>
      </w:hyperlink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Processed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150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accuracy.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restocking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display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maintenance.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220"/>
          <w:cols w:num="2" w:equalWidth="0">
            <w:col w:w="3010" w:space="561"/>
            <w:col w:w="7749"/>
          </w:cols>
        </w:sectPr>
      </w:pP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80" w:bottom="280" w:left="380" w:right="220"/>
        </w:sectPr>
      </w:pPr>
    </w:p>
    <w:p>
      <w:pPr>
        <w:pStyle w:val="BodyText"/>
        <w:spacing w:before="3"/>
      </w:pPr>
    </w:p>
    <w:p>
      <w:pPr>
        <w:pStyle w:val="BodyText"/>
        <w:ind w:left="64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285" w:lineRule="auto" w:before="78"/>
        <w:ind w:left="642" w:right="2267"/>
      </w:pPr>
      <w:r>
        <w:rPr/>
        <w:br w:type="column"/>
      </w:r>
      <w:r>
        <w:rPr>
          <w:w w:val="105"/>
        </w:rPr>
        <w:t>Sales</w:t>
      </w:r>
      <w:r>
        <w:rPr>
          <w:spacing w:val="-2"/>
          <w:w w:val="105"/>
        </w:rPr>
        <w:t> </w:t>
      </w:r>
      <w:r>
        <w:rPr>
          <w:w w:val="105"/>
        </w:rPr>
        <w:t>Associate </w:t>
      </w:r>
      <w:r>
        <w:rPr>
          <w:w w:val="105"/>
          <w:position w:val="2"/>
        </w:rPr>
        <w:t>| </w:t>
      </w:r>
      <w:r>
        <w:rPr>
          <w:w w:val="105"/>
        </w:rPr>
        <w:t>Neighborhood Grocery, Los</w:t>
      </w:r>
      <w:r>
        <w:rPr>
          <w:spacing w:val="-2"/>
          <w:w w:val="105"/>
        </w:rPr>
        <w:t> </w:t>
      </w:r>
      <w:r>
        <w:rPr>
          <w:w w:val="105"/>
        </w:rPr>
        <w:t>Angeles, CA June 2018 – June 2018</w:t>
      </w:r>
    </w:p>
    <w:p>
      <w:pPr>
        <w:spacing w:after="0" w:line="285" w:lineRule="auto"/>
        <w:sectPr>
          <w:type w:val="continuous"/>
          <w:pgSz w:w="11920" w:h="16860"/>
          <w:pgMar w:top="780" w:bottom="280" w:left="380" w:right="220"/>
          <w:cols w:num="2" w:equalWidth="0">
            <w:col w:w="1386" w:space="2018"/>
            <w:col w:w="7916"/>
          </w:cols>
        </w:sectPr>
      </w:pPr>
    </w:p>
    <w:p>
      <w:pPr>
        <w:pStyle w:val="BodyText"/>
        <w:spacing w:before="144"/>
        <w:ind w:left="642"/>
      </w:pPr>
      <w:r>
        <w:rPr>
          <w:color w:val="424242"/>
        </w:rPr>
        <w:t>Los</w:t>
      </w:r>
      <w:r>
        <w:rPr>
          <w:color w:val="424242"/>
          <w:spacing w:val="-1"/>
        </w:rPr>
        <w:t> </w:t>
      </w:r>
      <w:r>
        <w:rPr>
          <w:color w:val="424242"/>
        </w:rPr>
        <w:t>Angeles,</w:t>
      </w:r>
      <w:r>
        <w:rPr>
          <w:color w:val="424242"/>
          <w:spacing w:val="11"/>
        </w:rPr>
        <w:t> </w:t>
      </w:r>
      <w:r>
        <w:rPr>
          <w:color w:val="424242"/>
        </w:rPr>
        <w:t>CA </w:t>
      </w:r>
      <w:r>
        <w:rPr>
          <w:color w:val="424242"/>
          <w:spacing w:val="-2"/>
        </w:rPr>
        <w:t>90001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240" w:lineRule="auto" w:before="42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standards.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20"/>
          <w:cols w:num="2" w:equalWidth="0">
            <w:col w:w="2616" w:space="955"/>
            <w:col w:w="7749"/>
          </w:cols>
        </w:sectPr>
      </w:pPr>
    </w:p>
    <w:p>
      <w:pPr>
        <w:pStyle w:val="BodyText"/>
        <w:spacing w:before="134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534274"/>
                            <a:ext cx="2266950" cy="317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171825">
                                <a:moveTo>
                                  <a:pt x="0" y="3171824"/>
                                </a:moveTo>
                                <a:lnTo>
                                  <a:pt x="2266949" y="31718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71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539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66925">
                                <a:moveTo>
                                  <a:pt x="7568183" y="2066924"/>
                                </a:moveTo>
                                <a:lnTo>
                                  <a:pt x="0" y="2066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66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066924"/>
                            <a:ext cx="2266950" cy="546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467350">
                                <a:moveTo>
                                  <a:pt x="2266950" y="4238625"/>
                                </a:moveTo>
                                <a:lnTo>
                                  <a:pt x="0" y="4238625"/>
                                </a:lnTo>
                                <a:lnTo>
                                  <a:pt x="0" y="5467350"/>
                                </a:lnTo>
                                <a:lnTo>
                                  <a:pt x="2266950" y="5467350"/>
                                </a:lnTo>
                                <a:lnTo>
                                  <a:pt x="2266950" y="4238625"/>
                                </a:lnTo>
                                <a:close/>
                              </a:path>
                              <a:path w="2266950" h="546735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800475"/>
                                </a:lnTo>
                                <a:lnTo>
                                  <a:pt x="2266950" y="380047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46735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4673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539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6697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290169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0384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72452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481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41007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341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8673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3002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255;top:11865;width:3570;height:4995" id="docshape2" filled="true" fillcolor="#0a5394" stroked="false">
                  <v:fill opacity="32899f" type="solid"/>
                </v:rect>
                <v:rect style="position:absolute;left:0;top:0;width:11919;height:3255" id="docshape3" filled="true" fillcolor="#424242" stroked="false">
                  <v:fill type="solid"/>
                </v:rect>
                <v:shape style="position:absolute;left:254;top:3255;width:3570;height:8610" id="docshape4" coordorigin="255,3255" coordsize="3570,8610" path="m3825,9930l255,9930,255,11865,3825,11865,3825,9930xm3825,7620l255,7620,255,9240,3825,9240,3825,7620xm3825,4575l255,4575,255,6945,3825,6945,3825,4575xm3825,3255l255,3255,255,3885,3825,3885,3825,3255xe" filled="true" fillcolor="#0a5394" stroked="false">
                  <v:path arrowok="t"/>
                  <v:fill opacity="32899f" type="solid"/>
                </v:shape>
                <v:rect style="position:absolute;left:0;top:3885;width:4020;height:690" id="docshape5" filled="true" fillcolor="#0a5394" stroked="false">
                  <v:fill type="solid"/>
                </v:rect>
                <v:shape style="position:absolute;left:3825;top:4569;width:197;height:404" type="#_x0000_t75" id="docshape6" stroked="false">
                  <v:imagedata r:id="rId6" o:title=""/>
                </v:shape>
                <v:shape style="position:absolute;left:600;top:4785;width:255;height:255" type="#_x0000_t75" id="docshape7" stroked="false">
                  <v:imagedata r:id="rId7" o:title=""/>
                </v:shape>
                <v:shape style="position:absolute;left:600;top:5280;width:255;height:300" type="#_x0000_t75" id="docshape8" stroked="false">
                  <v:imagedata r:id="rId8" o:title=""/>
                </v:shape>
                <v:shape style="position:absolute;left:600;top:5865;width:256;height:226" type="#_x0000_t75" id="docshape9" stroked="false">
                  <v:imagedata r:id="rId9" o:title=""/>
                </v:shape>
                <v:shape style="position:absolute;left:600;top:6375;width:255;height:263" type="#_x0000_t75" id="docshape10" stroked="false">
                  <v:imagedata r:id="rId10" o:title=""/>
                </v:shape>
                <v:rect style="position:absolute;left:0;top:6945;width:4020;height:675" id="docshape11" filled="true" fillcolor="#0a5394" stroked="false">
                  <v:fill type="solid"/>
                </v:rect>
                <v:shape style="position:absolute;left:3825;top:7612;width:197;height:404" type="#_x0000_t75" id="docshape12" stroked="false">
                  <v:imagedata r:id="rId11" o:title=""/>
                </v:shape>
                <v:rect style="position:absolute;left:0;top:9240;width:4020;height:690" id="docshape13" filled="true" fillcolor="#0a5394" stroked="false">
                  <v:fill type="solid"/>
                </v:rect>
                <v:shape style="position:absolute;left:3825;top:9921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Accurate</w:t>
      </w:r>
      <w:r>
        <w:rPr>
          <w:color w:val="424242"/>
          <w:spacing w:val="24"/>
          <w:w w:val="105"/>
          <w:sz w:val="16"/>
        </w:rPr>
        <w:t> </w:t>
      </w:r>
      <w:r>
        <w:rPr>
          <w:color w:val="424242"/>
          <w:w w:val="105"/>
          <w:sz w:val="16"/>
        </w:rPr>
        <w:t>transaction</w:t>
      </w:r>
      <w:r>
        <w:rPr>
          <w:color w:val="424242"/>
          <w:spacing w:val="2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Customer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service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Inventory</w:t>
      </w:r>
      <w:r>
        <w:rPr>
          <w:color w:val="424242"/>
          <w:spacing w:val="2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36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Time</w:t>
      </w:r>
      <w:r>
        <w:rPr>
          <w:color w:val="424242"/>
          <w:spacing w:val="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pStyle w:val="BodyText"/>
        <w:spacing w:before="64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7"/>
        <w:rPr>
          <w:b/>
          <w:sz w:val="16"/>
        </w:rPr>
      </w:pP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High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School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Diploma</w:t>
      </w:r>
    </w:p>
    <w:p>
      <w:pPr>
        <w:spacing w:line="273" w:lineRule="auto" w:before="26"/>
        <w:ind w:left="215" w:right="8229" w:firstLine="0"/>
        <w:jc w:val="left"/>
        <w:rPr>
          <w:sz w:val="16"/>
        </w:rPr>
      </w:pPr>
      <w:r>
        <w:rPr>
          <w:color w:val="424242"/>
          <w:w w:val="105"/>
          <w:sz w:val="16"/>
        </w:rPr>
        <w:t>Los Angeles High School, Los Angeles, CA</w:t>
      </w: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2018</w:t>
      </w:r>
    </w:p>
    <w:sectPr>
      <w:type w:val="continuous"/>
      <w:pgSz w:w="11920" w:h="16860"/>
      <w:pgMar w:top="780" w:bottom="280" w:left="38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aren.wil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2025-04-18T05:24:02Z</dcterms:created>
  <dcterms:modified xsi:type="dcterms:W3CDTF">2025-04-18T05:24:02Z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2025-04-18T00:00:00Z</vt:filetime>
  </property>
  <property fmtid="{D5CDD505-2E9C-101B-9397-08002B2CF9AE}" pid="5" name="Producer">
    <vt:lpwstr>Skia/PDF m121</vt:lpwstr>
  </property>
</Properties>
</file>