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345-6781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amanda.reyes@example.com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Phoenix,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AZ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85001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Amanda</w:t>
      </w:r>
      <w:r>
        <w:rPr>
          <w:b/>
          <w:color w:val="FFFFFF"/>
          <w:spacing w:val="-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Reyes</w:t>
      </w:r>
    </w:p>
    <w:p>
      <w:pPr>
        <w:spacing w:line="273" w:lineRule="auto" w:before="156"/>
        <w:ind w:left="669" w:right="14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Results-oriented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talent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acquisition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sourcing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top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candidates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tech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sectors.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 in full-cycle recruitment, ATS systems, and employer branding strategies.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27"/>
        <w:ind w:left="0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-43758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5541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66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BodyText"/>
        <w:spacing w:before="120"/>
        <w:ind w:left="576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Human</w:t>
      </w:r>
    </w:p>
    <w:p>
      <w:pPr>
        <w:pStyle w:val="BodyText"/>
        <w:spacing w:line="230" w:lineRule="atLeast"/>
        <w:ind w:left="576"/>
      </w:pPr>
      <w:r>
        <w:rPr/>
        <w:t>Resources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Arizona State University, Tempe, AZ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Talent</w:t>
      </w:r>
      <w:r>
        <w:rPr>
          <w:spacing w:val="27"/>
        </w:rPr>
        <w:t> </w:t>
      </w:r>
      <w:r>
        <w:rPr/>
        <w:t>Acquisition</w:t>
      </w:r>
      <w:r>
        <w:rPr>
          <w:spacing w:val="45"/>
        </w:rPr>
        <w:t> </w:t>
      </w:r>
      <w:r>
        <w:rPr>
          <w:spacing w:val="-2"/>
        </w:rPr>
        <w:t>Specialist</w:t>
      </w:r>
    </w:p>
    <w:p>
      <w:pPr>
        <w:pStyle w:val="BodyText"/>
        <w:spacing w:before="21"/>
        <w:ind w:left="576"/>
      </w:pPr>
      <w:r>
        <w:rPr/>
        <w:t>NextGen</w:t>
      </w:r>
      <w:r>
        <w:rPr>
          <w:spacing w:val="26"/>
        </w:rPr>
        <w:t> </w:t>
      </w:r>
      <w:r>
        <w:rPr/>
        <w:t>Tech,</w:t>
      </w:r>
      <w:r>
        <w:rPr>
          <w:spacing w:val="27"/>
        </w:rPr>
        <w:t> </w:t>
      </w:r>
      <w:r>
        <w:rPr/>
        <w:t>Phoenix,</w:t>
      </w:r>
      <w:r>
        <w:rPr>
          <w:spacing w:val="26"/>
        </w:rPr>
        <w:t> </w:t>
      </w:r>
      <w:r>
        <w:rPr/>
        <w:t>AZ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February</w:t>
      </w:r>
      <w:r>
        <w:rPr>
          <w:spacing w:val="27"/>
        </w:rPr>
        <w:t> </w:t>
      </w:r>
      <w:r>
        <w:rPr/>
        <w:t>2020</w:t>
      </w:r>
      <w:r>
        <w:rPr>
          <w:spacing w:val="26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3238" w:space="630"/>
            <w:col w:w="793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31" w:after="0"/>
        <w:ind w:left="4872" w:right="106" w:hanging="298"/>
        <w:jc w:val="left"/>
        <w:rPr>
          <w:sz w:val="18"/>
        </w:rPr>
      </w:pPr>
      <w:r>
        <w:rPr>
          <w:w w:val="105"/>
          <w:sz w:val="18"/>
        </w:rPr>
        <w:t>Recruited 150+ professionals in software and IT roles, achieving 90% first-year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59" w:after="0"/>
        <w:ind w:left="487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19386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.52646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Reduced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cost-per-hire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recruitment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grew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applicant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volume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6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Candidate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sourcing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1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Diversity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recruiting</w:t>
      </w:r>
    </w:p>
    <w:p>
      <w:pPr>
        <w:spacing w:line="240" w:lineRule="auto" w:before="3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576"/>
      </w:pPr>
      <w:r>
        <w:rPr>
          <w:w w:val="105"/>
        </w:rPr>
        <w:t>Recruiting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36"/>
        <w:ind w:left="576"/>
      </w:pPr>
      <w:r>
        <w:rPr>
          <w:w w:val="105"/>
        </w:rPr>
        <w:t>CareWell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Network,</w:t>
      </w:r>
      <w:r>
        <w:rPr>
          <w:spacing w:val="9"/>
          <w:w w:val="105"/>
        </w:rPr>
        <w:t> </w:t>
      </w:r>
      <w:r>
        <w:rPr>
          <w:w w:val="105"/>
        </w:rPr>
        <w:t>Scottsdale,</w:t>
      </w:r>
      <w:r>
        <w:rPr>
          <w:spacing w:val="9"/>
          <w:w w:val="105"/>
        </w:rPr>
        <w:t> </w:t>
      </w:r>
      <w:r>
        <w:rPr>
          <w:w w:val="105"/>
        </w:rPr>
        <w:t>AZ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2617" w:space="1252"/>
            <w:col w:w="79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Employer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branding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Full-cycle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hiring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Talent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pipelines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35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boards,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descriptions,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screened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resumes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time-to-fill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20"/>
          <w:cols w:num="2" w:equalWidth="0">
            <w:col w:w="2564" w:space="1434"/>
            <w:col w:w="7802"/>
          </w:cols>
        </w:sectPr>
      </w:pPr>
    </w:p>
    <w:p>
      <w:pPr>
        <w:pStyle w:val="BodyText"/>
        <w:spacing w:before="182"/>
        <w:ind w:left="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1933587"/>
                            <a:ext cx="9525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72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6262"/>
                                </a:lnTo>
                                <a:lnTo>
                                  <a:pt x="0" y="6162662"/>
                                </a:lnTo>
                                <a:lnTo>
                                  <a:pt x="0" y="8772500"/>
                                </a:lnTo>
                                <a:lnTo>
                                  <a:pt x="9525" y="8772500"/>
                                </a:lnTo>
                                <a:lnTo>
                                  <a:pt x="9525" y="6162662"/>
                                </a:lnTo>
                                <a:lnTo>
                                  <a:pt x="9525" y="676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0859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12"/>
                                </a:lnTo>
                                <a:lnTo>
                                  <a:pt x="149618" y="419112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06" y="419112"/>
                                </a:lnTo>
                                <a:lnTo>
                                  <a:pt x="4901184" y="419112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17169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4101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50544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1933574"/>
                            <a:ext cx="95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62500">
                                <a:moveTo>
                                  <a:pt x="9524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124087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1907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467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543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3" coordorigin="0,0" coordsize="11919,16860">
                <v:shape style="position:absolute;left:3734;top:3045;width:15;height:13815" id="docshape4" coordorigin="3735,3045" coordsize="15,13815" path="m3750,3045l3735,3045,3735,4110,3735,12750,3735,16860,3750,16860,3750,12750,3750,4110,3750,3045xe" filled="true" fillcolor="#000000" stroked="false">
                  <v:path arrowok="t"/>
                  <v:fill type="solid"/>
                </v:shape>
                <v:rect style="position:absolute;left:0;top:0;width:11919;height:3045" id="docshape5" filled="true" fillcolor="#424242" stroked="false">
                  <v:fill type="solid"/>
                </v:rect>
                <v:shape style="position:absolute;left:4199;top:3285;width:7719;height:675" id="docshape6" coordorigin="4200,3285" coordsize="7719,675" path="m11918,3405l4797,3405,4792,3399,4785,3391,4735,3347,4679,3315,4616,3294,4551,3285,4524,3285,4459,3294,4396,3315,4340,3347,4290,3391,4250,3443,4221,3502,4204,3565,4200,3625,4200,3636,4209,3701,4230,3764,4262,3820,4306,3870,4358,3910,4395,3930,4395,3945,4436,3945,4448,3949,4459,3951,4480,3956,4491,3957,4513,3959,4524,3960,4551,3960,4616,3951,4639,3945,11918,3945,11918,3405xe" filled="true" fillcolor="#c24b8b" stroked="false">
                  <v:path arrowok="t"/>
                  <v:fill type="solid"/>
                </v:shape>
                <v:shape style="position:absolute;left:4335;top:3420;width:405;height:405" type="#_x0000_t75" id="docshape7" stroked="false">
                  <v:imagedata r:id="rId6" o:title=""/>
                </v:shape>
                <v:shape style="position:absolute;left:4199;top:8520;width:7719;height:675" id="docshape8" coordorigin="4200,8520" coordsize="7719,675" path="m11918,8640l4797,8640,4792,8634,4785,8626,4735,8582,4679,8550,4616,8529,4551,8520,4524,8520,4459,8529,4396,8550,4340,8582,4290,8626,4250,8678,4221,8737,4204,8800,4200,8860,4200,8871,4209,8936,4230,8999,4262,9055,4306,9105,4358,9145,4395,9165,4395,9180,4436,9180,4448,9184,4459,9186,4480,9191,4491,9192,4513,9194,4524,9195,4551,9195,4616,9186,4639,9180,11918,9180,11918,8640xe" filled="true" fillcolor="#c24b8b" stroked="false">
                  <v:path arrowok="t"/>
                  <v:fill type="solid"/>
                </v:shape>
                <v:shape style="position:absolute;left:4350;top:8670;width:375;height:375" type="#_x0000_t75" id="docshape9" stroked="false">
                  <v:imagedata r:id="rId7" o:title=""/>
                </v:shape>
                <v:rect style="position:absolute;left:3735;top:3045;width:15;height:7500" id="docshape10" filled="true" fillcolor="#000000" stroked="false">
                  <v:fill type="solid"/>
                </v:rect>
                <v:shape style="position:absolute;left:0;top:3345;width:3525;height:660" id="docshape11" coordorigin="0,3345" coordsize="3525,660" path="m3525,3420l884,3420,876,3413,867,3407,811,3374,750,3353,686,3345,649,3345,585,3353,524,3374,468,3407,451,3420,0,3420,0,3990,562,3990,575,3994,638,4004,649,4005,686,4005,750,3997,773,3990,3525,3990,3525,3420xe" filled="true" fillcolor="#c24b8b" stroked="false">
                  <v:path arrowok="t"/>
                  <v:fill type="solid"/>
                </v:shape>
                <v:shape style="position:absolute;left:450;top:3450;width:435;height:450" type="#_x0000_t75" id="docshape12" stroked="false">
                  <v:imagedata r:id="rId8" o:title=""/>
                </v:shape>
                <v:shape style="position:absolute;left:0;top:5460;width:3525;height:675" id="docshape13" coordorigin="0,5460" coordsize="3525,675" path="m3525,5535l881,5535,874,5529,865,5522,809,5490,746,5469,681,5460,654,5460,589,5469,526,5490,470,5522,454,5535,0,5535,0,6120,566,6120,578,6124,643,6134,654,6135,681,6135,746,6126,769,6120,3525,6120,3525,5535xe" filled="true" fillcolor="#c24b8b" stroked="false">
                  <v:path arrowok="t"/>
                  <v:fill type="solid"/>
                </v:shape>
                <v:shape style="position:absolute;left:450;top:5580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79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spacing w:val="2"/>
          <w:sz w:val="18"/>
        </w:rPr>
        <w:t>LinkedIn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Certified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Professional–Recruiter,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LinkedIn</w:t>
      </w:r>
    </w:p>
    <w:sectPr>
      <w:type w:val="continuous"/>
      <w:pgSz w:w="11920" w:h="16860"/>
      <w:pgMar w:top="420" w:bottom="280" w:left="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anda.reye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2025-05-09T06:37:42Z</dcterms:created>
  <dcterms:modified xsi:type="dcterms:W3CDTF">2025-05-09T06:37:42Z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2025-05-09T00:00:00Z</vt:filetime>
  </property>
  <property fmtid="{D5CDD505-2E9C-101B-9397-08002B2CF9AE}" pid="5" name="Producer">
    <vt:lpwstr>Skia/PDF m121</vt:lpwstr>
  </property>
</Properties>
</file>