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firstLine="0"/>
        <w:rPr>
          <w:rFonts w:ascii="Times New Roman"/>
          <w:sz w:val="74"/>
        </w:rPr>
      </w:pPr>
    </w:p>
    <w:p>
      <w:pPr>
        <w:spacing w:before="0"/>
        <w:ind w:left="0" w:right="284" w:firstLine="0"/>
        <w:jc w:val="center"/>
        <w:rPr>
          <w:rFonts w:ascii="Microsoft Sans Serif"/>
          <w:sz w:val="74"/>
        </w:rPr>
      </w:pPr>
      <w:r>
        <w:rPr>
          <w:b/>
          <w:sz w:val="74"/>
        </w:rPr>
        <w:t>Alex</w:t>
      </w:r>
      <w:r>
        <w:rPr>
          <w:b/>
          <w:spacing w:val="19"/>
          <w:sz w:val="74"/>
        </w:rPr>
        <w:t> </w:t>
      </w:r>
      <w:r>
        <w:rPr>
          <w:rFonts w:ascii="Microsoft Sans Serif"/>
          <w:spacing w:val="-2"/>
          <w:sz w:val="74"/>
        </w:rPr>
        <w:t>Brown</w:t>
      </w:r>
    </w:p>
    <w:p>
      <w:pPr>
        <w:pStyle w:val="Title"/>
      </w:pPr>
      <w:r>
        <w:rPr/>
        <w:t>Quality</w:t>
      </w:r>
      <w:r>
        <w:rPr>
          <w:spacing w:val="22"/>
        </w:rPr>
        <w:t> </w:t>
      </w:r>
      <w:r>
        <w:rPr/>
        <w:t>Assurance</w:t>
      </w:r>
      <w:r>
        <w:rPr>
          <w:spacing w:val="23"/>
        </w:rPr>
        <w:t> </w:t>
      </w:r>
      <w:r>
        <w:rPr>
          <w:spacing w:val="-2"/>
        </w:rPr>
        <w:t>Analyst</w:t>
      </w:r>
    </w:p>
    <w:p>
      <w:pPr>
        <w:pStyle w:val="ListParagraph"/>
        <w:numPr>
          <w:ilvl w:val="0"/>
          <w:numId w:val="1"/>
        </w:numPr>
        <w:tabs>
          <w:tab w:pos="3054" w:val="left" w:leader="none"/>
        </w:tabs>
        <w:spacing w:line="240" w:lineRule="auto" w:before="194" w:after="0"/>
        <w:ind w:left="3054" w:right="0" w:hanging="132"/>
        <w:jc w:val="left"/>
        <w:rPr>
          <w:sz w:val="16"/>
        </w:rPr>
      </w:pPr>
      <w:r>
        <w:rPr>
          <w:sz w:val="16"/>
        </w:rPr>
        <w:t>Denver,</w:t>
      </w:r>
      <w:r>
        <w:rPr>
          <w:spacing w:val="13"/>
          <w:sz w:val="16"/>
        </w:rPr>
        <w:t> </w:t>
      </w:r>
      <w:r>
        <w:rPr>
          <w:sz w:val="16"/>
        </w:rPr>
        <w:t>CO</w:t>
      </w:r>
      <w:r>
        <w:rPr>
          <w:spacing w:val="46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hyperlink r:id="rId5">
        <w:r>
          <w:rPr>
            <w:sz w:val="16"/>
          </w:rPr>
          <w:t>alex.brown@example.com</w:t>
        </w:r>
      </w:hyperlink>
      <w:r>
        <w:rPr>
          <w:spacing w:val="29"/>
          <w:sz w:val="16"/>
        </w:rPr>
        <w:t> 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r>
        <w:rPr>
          <w:sz w:val="16"/>
        </w:rPr>
        <w:t>LinkedIn</w:t>
      </w:r>
      <w:r>
        <w:rPr>
          <w:spacing w:val="13"/>
          <w:sz w:val="16"/>
        </w:rPr>
        <w:t> </w:t>
      </w:r>
      <w:r>
        <w:rPr>
          <w:sz w:val="16"/>
        </w:rPr>
        <w:t>|</w:t>
      </w:r>
      <w:r>
        <w:rPr>
          <w:spacing w:val="13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line="240" w:lineRule="auto"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ind w:firstLine="0"/>
        <w:rPr>
          <w:sz w:val="16"/>
        </w:rPr>
      </w:pPr>
    </w:p>
    <w:p>
      <w:pPr>
        <w:spacing w:line="292" w:lineRule="auto" w:before="1"/>
        <w:ind w:left="4343" w:right="0" w:hanging="4185"/>
        <w:jc w:val="left"/>
        <w:rPr>
          <w:sz w:val="16"/>
        </w:rPr>
      </w:pPr>
      <w:r>
        <w:rPr>
          <w:w w:val="105"/>
          <w:sz w:val="16"/>
        </w:rPr>
        <w:t>QA analyst with ﬁve years of experience ensuring reliable software and operational processes. Skilled in defect tracking, test development, and ISO 9001 compliance.</w:t>
      </w:r>
    </w:p>
    <w:p>
      <w:pPr>
        <w:pStyle w:val="BodyText"/>
        <w:spacing w:line="240" w:lineRule="auto"/>
        <w:ind w:firstLine="0"/>
        <w:rPr>
          <w:sz w:val="16"/>
        </w:rPr>
      </w:pPr>
    </w:p>
    <w:p>
      <w:pPr>
        <w:pStyle w:val="BodyText"/>
        <w:spacing w:line="240" w:lineRule="auto" w:before="105"/>
        <w:ind w:firstLine="0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78" w:lineRule="auto" w:before="252"/>
        <w:ind w:left="358" w:right="3648" w:firstLine="0"/>
      </w:pPr>
      <w:r>
        <w:rPr/>
        <w:t>QUALITY</w:t>
      </w:r>
      <w:r>
        <w:rPr>
          <w:spacing w:val="-12"/>
        </w:rPr>
        <w:t> </w:t>
      </w:r>
      <w:r>
        <w:rPr/>
        <w:t>ASSURANCE</w:t>
      </w:r>
      <w:r>
        <w:rPr>
          <w:spacing w:val="-12"/>
        </w:rPr>
        <w:t> </w:t>
      </w:r>
      <w:r>
        <w:rPr/>
        <w:t>ANALYST</w:t>
      </w:r>
      <w:r>
        <w:rPr>
          <w:spacing w:val="40"/>
        </w:rPr>
        <w:t> </w:t>
      </w:r>
      <w:r>
        <w:rPr/>
        <w:t>|</w:t>
      </w:r>
      <w:r>
        <w:rPr>
          <w:spacing w:val="6"/>
        </w:rPr>
        <w:t> </w:t>
      </w:r>
      <w:r>
        <w:rPr/>
        <w:t>SKYLINE</w:t>
      </w:r>
      <w:r>
        <w:rPr>
          <w:spacing w:val="-12"/>
        </w:rPr>
        <w:t> </w:t>
      </w:r>
      <w:r>
        <w:rPr/>
        <w:t>SOFTWARE,</w:t>
      </w:r>
      <w:r>
        <w:rPr>
          <w:spacing w:val="-12"/>
        </w:rPr>
        <w:t> </w:t>
      </w:r>
      <w:r>
        <w:rPr/>
        <w:t>DENVER,</w:t>
      </w:r>
      <w:r>
        <w:rPr>
          <w:spacing w:val="-12"/>
        </w:rPr>
        <w:t> </w:t>
      </w:r>
      <w:r>
        <w:rPr/>
        <w:t>CO MARCH 2022 – PRESENT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regression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tests,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cases,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Acceptance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(UAT),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line="240" w:lineRule="auto" w:before="48"/>
        <w:ind w:firstLine="0"/>
      </w:pPr>
    </w:p>
    <w:p>
      <w:pPr>
        <w:pStyle w:val="BodyText"/>
        <w:spacing w:line="278" w:lineRule="auto"/>
        <w:ind w:left="358" w:right="4309" w:firstLine="0"/>
      </w:pPr>
      <w:r>
        <w:rPr/>
        <w:t>JUNIOR</w:t>
      </w:r>
      <w:r>
        <w:rPr>
          <w:spacing w:val="-9"/>
        </w:rPr>
        <w:t> </w:t>
      </w:r>
      <w:r>
        <w:rPr/>
        <w:t>QA</w:t>
      </w:r>
      <w:r>
        <w:rPr>
          <w:spacing w:val="-9"/>
        </w:rPr>
        <w:t> </w:t>
      </w:r>
      <w:r>
        <w:rPr/>
        <w:t>ANALYST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BRIGHTTECH</w:t>
      </w:r>
      <w:r>
        <w:rPr>
          <w:spacing w:val="-9"/>
        </w:rPr>
        <w:t> </w:t>
      </w:r>
      <w:r>
        <w:rPr/>
        <w:t>INNOVATIONS,</w:t>
      </w:r>
      <w:r>
        <w:rPr>
          <w:spacing w:val="-9"/>
        </w:rPr>
        <w:t> </w:t>
      </w:r>
      <w:r>
        <w:rPr/>
        <w:t>AUSTIN,</w:t>
      </w:r>
      <w:r>
        <w:rPr>
          <w:spacing w:val="-9"/>
        </w:rPr>
        <w:t> </w:t>
      </w:r>
      <w:r>
        <w:rPr/>
        <w:t>TX JUNE 2019 – FEBRUARY 2022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Executed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defects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scripts,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raising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success</w:t>
      </w:r>
    </w:p>
    <w:p>
      <w:pPr>
        <w:pStyle w:val="Heading1"/>
        <w:spacing w:before="267"/>
      </w:pPr>
      <w:r>
        <w:rPr>
          <w:spacing w:val="-2"/>
        </w:rPr>
        <w:t>Education</w:t>
      </w:r>
    </w:p>
    <w:p>
      <w:pPr>
        <w:pStyle w:val="BodyText"/>
        <w:spacing w:line="240" w:lineRule="auto" w:before="252"/>
        <w:ind w:left="358" w:firstLine="0"/>
      </w:pPr>
      <w:r>
        <w:rPr/>
        <w:t>B.S.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/>
        <w:t>Computer</w:t>
      </w:r>
      <w:r>
        <w:rPr>
          <w:spacing w:val="9"/>
        </w:rPr>
        <w:t> </w:t>
      </w:r>
      <w:r>
        <w:rPr/>
        <w:t>Science</w:t>
      </w:r>
      <w:r>
        <w:rPr>
          <w:spacing w:val="36"/>
        </w:rPr>
        <w:t> </w:t>
      </w:r>
      <w:r>
        <w:rPr/>
        <w:t>|</w:t>
      </w:r>
      <w:r>
        <w:rPr>
          <w:spacing w:val="35"/>
        </w:rPr>
        <w:t> </w:t>
      </w:r>
      <w:r>
        <w:rPr/>
        <w:t>University</w:t>
      </w:r>
      <w:r>
        <w:rPr>
          <w:spacing w:val="10"/>
        </w:rPr>
        <w:t> </w:t>
      </w:r>
      <w:r>
        <w:rPr/>
        <w:t>of</w:t>
      </w:r>
      <w:r>
        <w:rPr>
          <w:spacing w:val="9"/>
        </w:rPr>
        <w:t> </w:t>
      </w:r>
      <w:r>
        <w:rPr/>
        <w:t>Colorado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>
          <w:spacing w:val="-4"/>
        </w:rPr>
        <w:t>2019</w:t>
      </w:r>
    </w:p>
    <w:p>
      <w:pPr>
        <w:pStyle w:val="BodyText"/>
        <w:spacing w:line="240" w:lineRule="auto" w:before="152"/>
        <w:ind w:firstLine="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560"/>
        </w:sectPr>
      </w:pPr>
    </w:p>
    <w:p>
      <w:pPr>
        <w:pStyle w:val="ListParagraph"/>
        <w:numPr>
          <w:ilvl w:val="0"/>
          <w:numId w:val="3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Agile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methodology</w:t>
      </w:r>
    </w:p>
    <w:p>
      <w:pPr>
        <w:pStyle w:val="ListParagraph"/>
        <w:numPr>
          <w:ilvl w:val="0"/>
          <w:numId w:val="3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-2"/>
          <w:sz w:val="18"/>
        </w:rPr>
        <w:t> assessment</w:t>
      </w:r>
    </w:p>
    <w:p>
      <w:pPr>
        <w:pStyle w:val="ListParagraph"/>
        <w:numPr>
          <w:ilvl w:val="0"/>
          <w:numId w:val="3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4"/>
          <w:sz w:val="18"/>
        </w:rPr>
        <w:t>Test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automation</w:t>
      </w:r>
    </w:p>
    <w:p>
      <w:pPr>
        <w:pStyle w:val="ListParagraph"/>
        <w:numPr>
          <w:ilvl w:val="0"/>
          <w:numId w:val="3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Troubleshooting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20" w:right="560"/>
          <w:cols w:num="2" w:equalWidth="0">
            <w:col w:w="2256" w:space="2831"/>
            <w:col w:w="5553"/>
          </w:cols>
        </w:sectPr>
      </w:pPr>
    </w:p>
    <w:p>
      <w:pPr>
        <w:pStyle w:val="Heading1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4a4a4a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15"/>
        </w:rPr>
        <w:t>Certiications</w:t>
      </w:r>
    </w:p>
    <w:p>
      <w:pPr>
        <w:pStyle w:val="ListParagraph"/>
        <w:numPr>
          <w:ilvl w:val="0"/>
          <w:numId w:val="3"/>
        </w:numPr>
        <w:tabs>
          <w:tab w:pos="654" w:val="left" w:leader="none"/>
        </w:tabs>
        <w:spacing w:line="351" w:lineRule="exact" w:before="179" w:after="0"/>
        <w:ind w:left="654" w:right="0" w:hanging="296"/>
        <w:jc w:val="left"/>
        <w:rPr>
          <w:sz w:val="18"/>
        </w:rPr>
      </w:pPr>
      <w:r>
        <w:rPr>
          <w:sz w:val="18"/>
        </w:rPr>
        <w:t>ISTQB</w:t>
      </w:r>
      <w:r>
        <w:rPr>
          <w:spacing w:val="-1"/>
          <w:sz w:val="18"/>
        </w:rPr>
        <w:t> </w:t>
      </w:r>
      <w:r>
        <w:rPr>
          <w:sz w:val="18"/>
        </w:rPr>
        <w:t>Certiﬁed</w:t>
      </w:r>
      <w:r>
        <w:rPr>
          <w:spacing w:val="-1"/>
          <w:sz w:val="18"/>
        </w:rPr>
        <w:t> </w:t>
      </w:r>
      <w:r>
        <w:rPr>
          <w:sz w:val="18"/>
        </w:rPr>
        <w:t>Tester |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3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Six</w:t>
      </w:r>
      <w:r>
        <w:rPr>
          <w:spacing w:val="3"/>
          <w:sz w:val="18"/>
        </w:rPr>
        <w:t> </w:t>
      </w:r>
      <w:r>
        <w:rPr>
          <w:sz w:val="18"/>
        </w:rPr>
        <w:t>Sigma</w:t>
      </w:r>
      <w:r>
        <w:rPr>
          <w:spacing w:val="4"/>
          <w:sz w:val="18"/>
        </w:rPr>
        <w:t> </w:t>
      </w:r>
      <w:r>
        <w:rPr>
          <w:sz w:val="18"/>
        </w:rPr>
        <w:t>Green</w:t>
      </w:r>
      <w:r>
        <w:rPr>
          <w:spacing w:val="4"/>
          <w:sz w:val="18"/>
        </w:rPr>
        <w:t> </w:t>
      </w:r>
      <w:r>
        <w:rPr>
          <w:sz w:val="18"/>
        </w:rPr>
        <w:t>Belt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3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0" w:bottom="280" w:left="7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3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055" w:hanging="133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52"/>
        <w:sz w:val="11"/>
        <w:szCs w:val="1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17" w:hanging="13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75" w:hanging="13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33" w:hanging="13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91" w:hanging="13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49" w:hanging="13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07" w:hanging="13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4" w:hanging="13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22" w:hanging="133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96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2025-08-26T20:07:25Z</dcterms:created>
  <dcterms:modified xsi:type="dcterms:W3CDTF">2025-08-26T20:07:25Z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