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264"/>
        <w:ind w:left="0"/>
        <w:rPr>
          <w:rFonts w:ascii="Times New Roman"/>
          <w:b w:val="0"/>
          <w:sz w:val="74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59055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590550"/>
                          <a:chExt cx="7568565" cy="59055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7568565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428625">
                                <a:moveTo>
                                  <a:pt x="7568183" y="428624"/>
                                </a:moveTo>
                                <a:lnTo>
                                  <a:pt x="0" y="4286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428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5E9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428624"/>
                            <a:ext cx="7568565" cy="161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61925">
                                <a:moveTo>
                                  <a:pt x="7568183" y="161924"/>
                                </a:moveTo>
                                <a:lnTo>
                                  <a:pt x="0" y="1619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619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6666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46.5pt;mso-position-horizontal-relative:page;mso-position-vertical-relative:page;z-index:15729664" id="docshapegroup1" coordorigin="0,0" coordsize="11919,930">
                <v:rect style="position:absolute;left:0;top:0;width:11919;height:675" id="docshape2" filled="true" fillcolor="#785e93" stroked="false">
                  <v:fill type="solid"/>
                </v:rect>
                <v:rect style="position:absolute;left:0;top:675;width:11919;height:255" id="docshape3" filled="true" fillcolor="#666666" stroked="false">
                  <v:fill type="solid"/>
                </v:rect>
                <w10:wrap type="none"/>
              </v:group>
            </w:pict>
          </mc:Fallback>
        </mc:AlternateContent>
      </w:r>
    </w:p>
    <w:p>
      <w:pPr>
        <w:pStyle w:val="Title"/>
      </w:pPr>
      <w:r>
        <w:rPr/>
        <w:t>Riley</w:t>
      </w:r>
      <w:r>
        <w:rPr>
          <w:spacing w:val="-46"/>
        </w:rPr>
        <w:t> </w:t>
      </w:r>
      <w:r>
        <w:rPr>
          <w:spacing w:val="-2"/>
        </w:rPr>
        <w:t>Anderson</w:t>
      </w:r>
    </w:p>
    <w:p>
      <w:pPr>
        <w:spacing w:before="177"/>
        <w:ind w:left="278" w:right="0" w:firstLine="0"/>
        <w:jc w:val="left"/>
        <w:rPr>
          <w:rFonts w:ascii="Microsoft Sans Serif"/>
          <w:sz w:val="29"/>
        </w:rPr>
      </w:pPr>
      <w:r>
        <w:rPr>
          <w:rFonts w:ascii="Microsoft Sans Serif"/>
          <w:sz w:val="29"/>
        </w:rPr>
        <w:t>QA</w:t>
      </w:r>
      <w:r>
        <w:rPr>
          <w:rFonts w:ascii="Microsoft Sans Serif"/>
          <w:spacing w:val="-7"/>
          <w:sz w:val="29"/>
        </w:rPr>
        <w:t> </w:t>
      </w:r>
      <w:r>
        <w:rPr>
          <w:rFonts w:ascii="Microsoft Sans Serif"/>
          <w:spacing w:val="-2"/>
          <w:w w:val="110"/>
          <w:sz w:val="29"/>
        </w:rPr>
        <w:t>Consultant</w:t>
      </w:r>
    </w:p>
    <w:p>
      <w:pPr>
        <w:pStyle w:val="BodyText"/>
        <w:spacing w:before="194"/>
        <w:ind w:left="278"/>
      </w:pPr>
      <w:r>
        <w:rPr>
          <w:w w:val="105"/>
        </w:rPr>
        <w:t>New</w:t>
      </w:r>
      <w:r>
        <w:rPr>
          <w:spacing w:val="7"/>
          <w:w w:val="105"/>
        </w:rPr>
        <w:t> </w:t>
      </w:r>
      <w:r>
        <w:rPr>
          <w:w w:val="105"/>
        </w:rPr>
        <w:t>York,</w:t>
      </w:r>
      <w:r>
        <w:rPr>
          <w:spacing w:val="10"/>
          <w:w w:val="105"/>
        </w:rPr>
        <w:t> </w:t>
      </w:r>
      <w:r>
        <w:rPr>
          <w:w w:val="105"/>
        </w:rPr>
        <w:t>NY</w:t>
      </w:r>
      <w:r>
        <w:rPr>
          <w:spacing w:val="36"/>
          <w:w w:val="105"/>
        </w:rPr>
        <w:t> </w:t>
      </w:r>
      <w:r>
        <w:rPr>
          <w:b w:val="0"/>
          <w:w w:val="105"/>
        </w:rPr>
        <w:t>|</w:t>
      </w:r>
      <w:r>
        <w:rPr>
          <w:b w:val="0"/>
          <w:spacing w:val="70"/>
          <w:w w:val="150"/>
        </w:rPr>
        <w:t> </w:t>
      </w:r>
      <w:r>
        <w:rPr>
          <w:w w:val="105"/>
        </w:rPr>
        <w:t>(123)</w:t>
      </w:r>
      <w:r>
        <w:rPr>
          <w:spacing w:val="10"/>
          <w:w w:val="105"/>
        </w:rPr>
        <w:t> </w:t>
      </w:r>
      <w:r>
        <w:rPr>
          <w:w w:val="105"/>
        </w:rPr>
        <w:t>456-7890</w:t>
      </w:r>
      <w:r>
        <w:rPr>
          <w:spacing w:val="36"/>
          <w:w w:val="105"/>
        </w:rPr>
        <w:t> </w:t>
      </w:r>
      <w:r>
        <w:rPr>
          <w:b w:val="0"/>
          <w:w w:val="105"/>
        </w:rPr>
        <w:t>|</w:t>
      </w:r>
      <w:r>
        <w:rPr>
          <w:b w:val="0"/>
          <w:spacing w:val="36"/>
          <w:w w:val="105"/>
        </w:rPr>
        <w:t> </w:t>
      </w:r>
      <w:hyperlink r:id="rId5">
        <w:r>
          <w:rPr>
            <w:w w:val="105"/>
          </w:rPr>
          <w:t>riley.anderson@example.com</w:t>
        </w:r>
      </w:hyperlink>
      <w:r>
        <w:rPr>
          <w:spacing w:val="69"/>
          <w:w w:val="150"/>
        </w:rPr>
        <w:t> </w:t>
      </w:r>
      <w:r>
        <w:rPr>
          <w:b w:val="0"/>
          <w:w w:val="105"/>
        </w:rPr>
        <w:t>|</w:t>
      </w:r>
      <w:r>
        <w:rPr>
          <w:b w:val="0"/>
          <w:spacing w:val="36"/>
          <w:w w:val="105"/>
        </w:rPr>
        <w:t> </w:t>
      </w:r>
      <w:r>
        <w:rPr>
          <w:w w:val="105"/>
        </w:rPr>
        <w:t>LinkedIn</w:t>
      </w:r>
      <w:r>
        <w:rPr>
          <w:spacing w:val="10"/>
          <w:w w:val="105"/>
        </w:rPr>
        <w:t> </w:t>
      </w:r>
      <w:r>
        <w:rPr>
          <w:w w:val="105"/>
        </w:rPr>
        <w:t>|</w:t>
      </w:r>
      <w:r>
        <w:rPr>
          <w:spacing w:val="10"/>
          <w:w w:val="105"/>
        </w:rPr>
        <w:t> </w:t>
      </w:r>
      <w:r>
        <w:rPr>
          <w:spacing w:val="-2"/>
          <w:w w:val="105"/>
        </w:rPr>
        <w:t>Portfolio</w:t>
      </w:r>
    </w:p>
    <w:p>
      <w:pPr>
        <w:pStyle w:val="BodyText"/>
        <w:spacing w:before="97"/>
        <w:ind w:left="0"/>
      </w:pPr>
    </w:p>
    <w:p>
      <w:pPr>
        <w:pStyle w:val="BodyText"/>
        <w:spacing w:line="292" w:lineRule="auto"/>
        <w:ind w:left="278"/>
      </w:pPr>
      <w:r>
        <w:rPr>
          <w:w w:val="105"/>
        </w:rPr>
        <w:t>QA consultant</w:t>
      </w:r>
      <w:r>
        <w:rPr>
          <w:spacing w:val="22"/>
          <w:w w:val="105"/>
        </w:rPr>
        <w:t> </w:t>
      </w:r>
      <w:r>
        <w:rPr>
          <w:w w:val="105"/>
        </w:rPr>
        <w:t>with</w:t>
      </w:r>
      <w:r>
        <w:rPr>
          <w:spacing w:val="22"/>
          <w:w w:val="105"/>
        </w:rPr>
        <w:t> </w:t>
      </w:r>
      <w:r>
        <w:rPr>
          <w:w w:val="105"/>
        </w:rPr>
        <w:t>six</w:t>
      </w:r>
      <w:r>
        <w:rPr>
          <w:spacing w:val="22"/>
          <w:w w:val="105"/>
        </w:rPr>
        <w:t> </w:t>
      </w:r>
      <w:r>
        <w:rPr>
          <w:w w:val="105"/>
        </w:rPr>
        <w:t>years</w:t>
      </w:r>
      <w:r>
        <w:rPr>
          <w:spacing w:val="22"/>
          <w:w w:val="105"/>
        </w:rPr>
        <w:t> </w:t>
      </w:r>
      <w:r>
        <w:rPr>
          <w:w w:val="105"/>
        </w:rPr>
        <w:t>of</w:t>
      </w:r>
      <w:r>
        <w:rPr>
          <w:spacing w:val="22"/>
          <w:w w:val="105"/>
        </w:rPr>
        <w:t> </w:t>
      </w:r>
      <w:r>
        <w:rPr>
          <w:w w:val="105"/>
        </w:rPr>
        <w:t>experience</w:t>
      </w:r>
      <w:r>
        <w:rPr>
          <w:spacing w:val="22"/>
          <w:w w:val="105"/>
        </w:rPr>
        <w:t> </w:t>
      </w:r>
      <w:r>
        <w:rPr>
          <w:w w:val="105"/>
        </w:rPr>
        <w:t>advising</w:t>
      </w:r>
      <w:r>
        <w:rPr>
          <w:spacing w:val="22"/>
          <w:w w:val="105"/>
        </w:rPr>
        <w:t> </w:t>
      </w:r>
      <w:r>
        <w:rPr>
          <w:w w:val="105"/>
        </w:rPr>
        <w:t>organizations</w:t>
      </w:r>
      <w:r>
        <w:rPr>
          <w:spacing w:val="22"/>
          <w:w w:val="105"/>
        </w:rPr>
        <w:t> </w:t>
      </w:r>
      <w:r>
        <w:rPr>
          <w:w w:val="105"/>
        </w:rPr>
        <w:t>on</w:t>
      </w:r>
      <w:r>
        <w:rPr>
          <w:spacing w:val="22"/>
          <w:w w:val="105"/>
        </w:rPr>
        <w:t> </w:t>
      </w:r>
      <w:r>
        <w:rPr>
          <w:w w:val="105"/>
        </w:rPr>
        <w:t>compliance,</w:t>
      </w:r>
      <w:r>
        <w:rPr>
          <w:spacing w:val="22"/>
          <w:w w:val="105"/>
        </w:rPr>
        <w:t> </w:t>
      </w:r>
      <w:r>
        <w:rPr>
          <w:w w:val="105"/>
        </w:rPr>
        <w:t>process</w:t>
      </w:r>
      <w:r>
        <w:rPr>
          <w:spacing w:val="22"/>
          <w:w w:val="105"/>
        </w:rPr>
        <w:t> </w:t>
      </w:r>
      <w:r>
        <w:rPr>
          <w:w w:val="105"/>
        </w:rPr>
        <w:t>improvements,</w:t>
      </w:r>
      <w:r>
        <w:rPr>
          <w:spacing w:val="22"/>
          <w:w w:val="105"/>
        </w:rPr>
        <w:t> </w:t>
      </w:r>
      <w:r>
        <w:rPr>
          <w:w w:val="105"/>
        </w:rPr>
        <w:t>and</w:t>
      </w:r>
      <w:r>
        <w:rPr>
          <w:spacing w:val="22"/>
          <w:w w:val="105"/>
        </w:rPr>
        <w:t> </w:t>
      </w:r>
      <w:r>
        <w:rPr>
          <w:w w:val="105"/>
        </w:rPr>
        <w:t>automation </w:t>
      </w:r>
      <w:r>
        <w:rPr>
          <w:spacing w:val="-2"/>
          <w:w w:val="105"/>
        </w:rPr>
        <w:t>adoption.</w:t>
      </w:r>
    </w:p>
    <w:p>
      <w:pPr>
        <w:pStyle w:val="BodyText"/>
        <w:spacing w:before="3"/>
        <w:ind w:left="0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685799</wp:posOffset>
                </wp:positionH>
                <wp:positionV relativeFrom="paragraph">
                  <wp:posOffset>134486</wp:posOffset>
                </wp:positionV>
                <wp:extent cx="6448425" cy="9525"/>
                <wp:effectExtent l="0" t="0" r="0" b="0"/>
                <wp:wrapTopAndBottom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64484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48425" h="9525">
                              <a:moveTo>
                                <a:pt x="64484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48424" y="0"/>
                              </a:lnTo>
                              <a:lnTo>
                                <a:pt x="64484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999996pt;margin-top:10.589517pt;width:507.74996pt;height:.75pt;mso-position-horizontal-relative:page;mso-position-vertical-relative:paragraph;z-index:-15728640;mso-wrap-distance-left:0;mso-wrap-distance-right:0" id="docshape4" filled="true" fillcolor="#000000" stroked="false">
                <v:fill opacity="41379f" type="solid"/>
                <w10:wrap type="topAndBottom"/>
              </v:rect>
            </w:pict>
          </mc:Fallback>
        </mc:AlternateContent>
      </w:r>
    </w:p>
    <w:p>
      <w:pPr>
        <w:pStyle w:val="Heading1"/>
      </w:pPr>
      <w:r>
        <w:rPr>
          <w:rFonts w:ascii="Ryo Clean PlusN B"/>
          <w:b/>
          <w:spacing w:val="4"/>
          <w:w w:val="90"/>
          <w:sz w:val="28"/>
        </w:rPr>
        <w:t>P</w:t>
      </w:r>
      <w:r>
        <w:rPr>
          <w:spacing w:val="4"/>
          <w:w w:val="90"/>
        </w:rPr>
        <w:t>ROFESSIONAL</w:t>
      </w:r>
      <w:r>
        <w:rPr>
          <w:spacing w:val="58"/>
        </w:rPr>
        <w:t> </w:t>
      </w:r>
      <w:r>
        <w:rPr>
          <w:rFonts w:ascii="Ryo Clean PlusN B"/>
          <w:b/>
          <w:spacing w:val="-2"/>
          <w:sz w:val="28"/>
        </w:rPr>
        <w:t>E</w:t>
      </w:r>
      <w:r>
        <w:rPr>
          <w:spacing w:val="-2"/>
        </w:rPr>
        <w:t>XPERIENCE</w:t>
      </w:r>
    </w:p>
    <w:p>
      <w:pPr>
        <w:spacing w:before="130"/>
        <w:ind w:left="297" w:right="0" w:firstLine="0"/>
        <w:jc w:val="left"/>
        <w:rPr>
          <w:sz w:val="16"/>
        </w:rPr>
      </w:pPr>
      <w:r>
        <w:rPr>
          <w:w w:val="105"/>
          <w:sz w:val="16"/>
        </w:rPr>
        <w:t>QA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Consultant</w:t>
      </w:r>
      <w:r>
        <w:rPr>
          <w:spacing w:val="68"/>
          <w:w w:val="150"/>
          <w:sz w:val="16"/>
        </w:rPr>
        <w:t> </w:t>
      </w:r>
      <w:r>
        <w:rPr>
          <w:w w:val="105"/>
          <w:sz w:val="16"/>
        </w:rPr>
        <w:t>|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March</w:t>
      </w:r>
      <w:r>
        <w:rPr>
          <w:spacing w:val="9"/>
          <w:w w:val="105"/>
          <w:sz w:val="16"/>
        </w:rPr>
        <w:t> </w:t>
      </w:r>
      <w:r>
        <w:rPr>
          <w:w w:val="105"/>
          <w:sz w:val="16"/>
        </w:rPr>
        <w:t>2020</w:t>
      </w:r>
      <w:r>
        <w:rPr>
          <w:spacing w:val="10"/>
          <w:w w:val="105"/>
          <w:sz w:val="16"/>
        </w:rPr>
        <w:t> </w:t>
      </w:r>
      <w:r>
        <w:rPr>
          <w:w w:val="105"/>
          <w:sz w:val="16"/>
        </w:rPr>
        <w:t>–</w:t>
      </w:r>
      <w:r>
        <w:rPr>
          <w:spacing w:val="9"/>
          <w:w w:val="105"/>
          <w:sz w:val="16"/>
        </w:rPr>
        <w:t> </w:t>
      </w:r>
      <w:r>
        <w:rPr>
          <w:spacing w:val="-2"/>
          <w:w w:val="105"/>
          <w:sz w:val="16"/>
        </w:rPr>
        <w:t>Present</w:t>
      </w:r>
    </w:p>
    <w:p>
      <w:pPr>
        <w:spacing w:before="41"/>
        <w:ind w:left="297" w:right="0" w:firstLine="0"/>
        <w:jc w:val="left"/>
        <w:rPr>
          <w:sz w:val="16"/>
        </w:rPr>
      </w:pPr>
      <w:r>
        <w:rPr>
          <w:w w:val="105"/>
          <w:sz w:val="16"/>
        </w:rPr>
        <w:t>QualityWorks</w:t>
      </w:r>
      <w:r>
        <w:rPr>
          <w:spacing w:val="10"/>
          <w:w w:val="105"/>
          <w:sz w:val="16"/>
        </w:rPr>
        <w:t> </w:t>
      </w:r>
      <w:r>
        <w:rPr>
          <w:w w:val="105"/>
          <w:sz w:val="16"/>
        </w:rPr>
        <w:t>Consulting</w:t>
      </w:r>
      <w:r>
        <w:rPr>
          <w:spacing w:val="11"/>
          <w:w w:val="105"/>
          <w:sz w:val="16"/>
        </w:rPr>
        <w:t> </w:t>
      </w:r>
      <w:r>
        <w:rPr>
          <w:w w:val="105"/>
          <w:sz w:val="16"/>
        </w:rPr>
        <w:t>,</w:t>
      </w:r>
      <w:r>
        <w:rPr>
          <w:spacing w:val="11"/>
          <w:w w:val="105"/>
          <w:sz w:val="16"/>
        </w:rPr>
        <w:t> </w:t>
      </w:r>
      <w:r>
        <w:rPr>
          <w:w w:val="105"/>
          <w:sz w:val="16"/>
        </w:rPr>
        <w:t>New</w:t>
      </w:r>
      <w:r>
        <w:rPr>
          <w:spacing w:val="10"/>
          <w:w w:val="105"/>
          <w:sz w:val="16"/>
        </w:rPr>
        <w:t> </w:t>
      </w:r>
      <w:r>
        <w:rPr>
          <w:w w:val="105"/>
          <w:sz w:val="16"/>
        </w:rPr>
        <w:t>York,</w:t>
      </w:r>
      <w:r>
        <w:rPr>
          <w:spacing w:val="11"/>
          <w:w w:val="105"/>
          <w:sz w:val="16"/>
        </w:rPr>
        <w:t> </w:t>
      </w:r>
      <w:r>
        <w:rPr>
          <w:spacing w:val="-5"/>
          <w:w w:val="105"/>
          <w:sz w:val="16"/>
        </w:rPr>
        <w:t>NY</w:t>
      </w:r>
    </w:p>
    <w:p>
      <w:pPr>
        <w:pStyle w:val="ListParagraph"/>
        <w:numPr>
          <w:ilvl w:val="0"/>
          <w:numId w:val="1"/>
        </w:numPr>
        <w:tabs>
          <w:tab w:pos="1188" w:val="left" w:leader="none"/>
        </w:tabs>
        <w:spacing w:line="343" w:lineRule="exact" w:before="155" w:after="0"/>
        <w:ind w:left="1188" w:right="0" w:hanging="296"/>
        <w:jc w:val="left"/>
        <w:rPr>
          <w:b/>
          <w:sz w:val="16"/>
        </w:rPr>
      </w:pPr>
      <w:r>
        <w:rPr>
          <w:b/>
          <w:w w:val="105"/>
          <w:sz w:val="16"/>
        </w:rPr>
        <w:t>Helped</w:t>
      </w:r>
      <w:r>
        <w:rPr>
          <w:b/>
          <w:spacing w:val="12"/>
          <w:w w:val="105"/>
          <w:sz w:val="16"/>
        </w:rPr>
        <w:t> </w:t>
      </w:r>
      <w:r>
        <w:rPr>
          <w:b/>
          <w:w w:val="105"/>
          <w:sz w:val="16"/>
        </w:rPr>
        <w:t>20+</w:t>
      </w:r>
      <w:r>
        <w:rPr>
          <w:b/>
          <w:spacing w:val="12"/>
          <w:w w:val="105"/>
          <w:sz w:val="16"/>
        </w:rPr>
        <w:t> </w:t>
      </w:r>
      <w:r>
        <w:rPr>
          <w:b/>
          <w:w w:val="105"/>
          <w:sz w:val="16"/>
        </w:rPr>
        <w:t>clients</w:t>
      </w:r>
      <w:r>
        <w:rPr>
          <w:b/>
          <w:spacing w:val="12"/>
          <w:w w:val="105"/>
          <w:sz w:val="16"/>
        </w:rPr>
        <w:t> </w:t>
      </w:r>
      <w:r>
        <w:rPr>
          <w:b/>
          <w:w w:val="105"/>
          <w:sz w:val="16"/>
        </w:rPr>
        <w:t>cut</w:t>
      </w:r>
      <w:r>
        <w:rPr>
          <w:b/>
          <w:spacing w:val="12"/>
          <w:w w:val="105"/>
          <w:sz w:val="16"/>
        </w:rPr>
        <w:t> </w:t>
      </w:r>
      <w:r>
        <w:rPr>
          <w:b/>
          <w:w w:val="105"/>
          <w:sz w:val="16"/>
        </w:rPr>
        <w:t>defects</w:t>
      </w:r>
      <w:r>
        <w:rPr>
          <w:b/>
          <w:spacing w:val="12"/>
          <w:w w:val="105"/>
          <w:sz w:val="16"/>
        </w:rPr>
        <w:t> </w:t>
      </w:r>
      <w:r>
        <w:rPr>
          <w:b/>
          <w:w w:val="105"/>
          <w:sz w:val="16"/>
        </w:rPr>
        <w:t>by</w:t>
      </w:r>
      <w:r>
        <w:rPr>
          <w:b/>
          <w:spacing w:val="13"/>
          <w:w w:val="105"/>
          <w:sz w:val="16"/>
        </w:rPr>
        <w:t> </w:t>
      </w:r>
      <w:r>
        <w:rPr>
          <w:b/>
          <w:w w:val="105"/>
          <w:sz w:val="16"/>
        </w:rPr>
        <w:t>an</w:t>
      </w:r>
      <w:r>
        <w:rPr>
          <w:b/>
          <w:spacing w:val="12"/>
          <w:w w:val="105"/>
          <w:sz w:val="16"/>
        </w:rPr>
        <w:t> </w:t>
      </w:r>
      <w:r>
        <w:rPr>
          <w:b/>
          <w:w w:val="105"/>
          <w:sz w:val="16"/>
        </w:rPr>
        <w:t>average</w:t>
      </w:r>
      <w:r>
        <w:rPr>
          <w:b/>
          <w:spacing w:val="12"/>
          <w:w w:val="105"/>
          <w:sz w:val="16"/>
        </w:rPr>
        <w:t> </w:t>
      </w:r>
      <w:r>
        <w:rPr>
          <w:b/>
          <w:w w:val="105"/>
          <w:sz w:val="16"/>
        </w:rPr>
        <w:t>of</w:t>
      </w:r>
      <w:r>
        <w:rPr>
          <w:b/>
          <w:spacing w:val="12"/>
          <w:w w:val="105"/>
          <w:sz w:val="16"/>
        </w:rPr>
        <w:t> </w:t>
      </w:r>
      <w:r>
        <w:rPr>
          <w:b/>
          <w:spacing w:val="-5"/>
          <w:w w:val="105"/>
          <w:sz w:val="16"/>
        </w:rPr>
        <w:t>30%</w:t>
      </w:r>
    </w:p>
    <w:p>
      <w:pPr>
        <w:pStyle w:val="ListParagraph"/>
        <w:numPr>
          <w:ilvl w:val="0"/>
          <w:numId w:val="1"/>
        </w:numPr>
        <w:tabs>
          <w:tab w:pos="1188" w:val="left" w:leader="none"/>
        </w:tabs>
        <w:spacing w:line="323" w:lineRule="exact" w:before="0" w:after="0"/>
        <w:ind w:left="1188" w:right="0" w:hanging="296"/>
        <w:jc w:val="left"/>
        <w:rPr>
          <w:b/>
          <w:sz w:val="16"/>
        </w:rPr>
      </w:pPr>
      <w:r>
        <w:rPr>
          <w:b/>
          <w:w w:val="105"/>
          <w:sz w:val="16"/>
        </w:rPr>
        <w:t>Conducted</w:t>
      </w:r>
      <w:r>
        <w:rPr>
          <w:b/>
          <w:spacing w:val="15"/>
          <w:w w:val="105"/>
          <w:sz w:val="16"/>
        </w:rPr>
        <w:t> </w:t>
      </w:r>
      <w:r>
        <w:rPr>
          <w:b/>
          <w:w w:val="105"/>
          <w:sz w:val="16"/>
        </w:rPr>
        <w:t>ISO</w:t>
      </w:r>
      <w:r>
        <w:rPr>
          <w:b/>
          <w:spacing w:val="15"/>
          <w:w w:val="105"/>
          <w:sz w:val="16"/>
        </w:rPr>
        <w:t> </w:t>
      </w:r>
      <w:r>
        <w:rPr>
          <w:b/>
          <w:w w:val="105"/>
          <w:sz w:val="16"/>
        </w:rPr>
        <w:t>compliance</w:t>
      </w:r>
      <w:r>
        <w:rPr>
          <w:b/>
          <w:spacing w:val="15"/>
          <w:w w:val="105"/>
          <w:sz w:val="16"/>
        </w:rPr>
        <w:t> </w:t>
      </w:r>
      <w:r>
        <w:rPr>
          <w:b/>
          <w:w w:val="105"/>
          <w:sz w:val="16"/>
        </w:rPr>
        <w:t>audits,</w:t>
      </w:r>
      <w:r>
        <w:rPr>
          <w:b/>
          <w:spacing w:val="15"/>
          <w:w w:val="105"/>
          <w:sz w:val="16"/>
        </w:rPr>
        <w:t> </w:t>
      </w:r>
      <w:r>
        <w:rPr>
          <w:b/>
          <w:w w:val="105"/>
          <w:sz w:val="16"/>
        </w:rPr>
        <w:t>with</w:t>
      </w:r>
      <w:r>
        <w:rPr>
          <w:b/>
          <w:spacing w:val="15"/>
          <w:w w:val="105"/>
          <w:sz w:val="16"/>
        </w:rPr>
        <w:t> </w:t>
      </w:r>
      <w:r>
        <w:rPr>
          <w:b/>
          <w:w w:val="105"/>
          <w:sz w:val="16"/>
        </w:rPr>
        <w:t>100%</w:t>
      </w:r>
      <w:r>
        <w:rPr>
          <w:b/>
          <w:spacing w:val="15"/>
          <w:w w:val="105"/>
          <w:sz w:val="16"/>
        </w:rPr>
        <w:t> </w:t>
      </w:r>
      <w:r>
        <w:rPr>
          <w:b/>
          <w:w w:val="105"/>
          <w:sz w:val="16"/>
        </w:rPr>
        <w:t>success</w:t>
      </w:r>
      <w:r>
        <w:rPr>
          <w:b/>
          <w:spacing w:val="15"/>
          <w:w w:val="105"/>
          <w:sz w:val="16"/>
        </w:rPr>
        <w:t> </w:t>
      </w:r>
      <w:r>
        <w:rPr>
          <w:b/>
          <w:w w:val="105"/>
          <w:sz w:val="16"/>
        </w:rPr>
        <w:t>in</w:t>
      </w:r>
      <w:r>
        <w:rPr>
          <w:b/>
          <w:spacing w:val="15"/>
          <w:w w:val="105"/>
          <w:sz w:val="16"/>
        </w:rPr>
        <w:t> </w:t>
      </w:r>
      <w:r>
        <w:rPr>
          <w:b/>
          <w:spacing w:val="-2"/>
          <w:w w:val="105"/>
          <w:sz w:val="16"/>
        </w:rPr>
        <w:t>certifications</w:t>
      </w:r>
    </w:p>
    <w:p>
      <w:pPr>
        <w:pStyle w:val="ListParagraph"/>
        <w:numPr>
          <w:ilvl w:val="0"/>
          <w:numId w:val="1"/>
        </w:numPr>
        <w:tabs>
          <w:tab w:pos="1188" w:val="left" w:leader="none"/>
        </w:tabs>
        <w:spacing w:line="336" w:lineRule="exact" w:before="0" w:after="0"/>
        <w:ind w:left="1188" w:right="0" w:hanging="296"/>
        <w:jc w:val="left"/>
        <w:rPr>
          <w:b/>
          <w:sz w:val="16"/>
        </w:rPr>
      </w:pPr>
      <w:r>
        <w:rPr>
          <w:b/>
          <w:w w:val="105"/>
          <w:sz w:val="16"/>
        </w:rPr>
        <w:t>Built</w:t>
      </w:r>
      <w:r>
        <w:rPr>
          <w:b/>
          <w:spacing w:val="16"/>
          <w:w w:val="105"/>
          <w:sz w:val="16"/>
        </w:rPr>
        <w:t> </w:t>
      </w:r>
      <w:r>
        <w:rPr>
          <w:b/>
          <w:w w:val="105"/>
          <w:sz w:val="16"/>
        </w:rPr>
        <w:t>automation</w:t>
      </w:r>
      <w:r>
        <w:rPr>
          <w:b/>
          <w:spacing w:val="17"/>
          <w:w w:val="105"/>
          <w:sz w:val="16"/>
        </w:rPr>
        <w:t> </w:t>
      </w:r>
      <w:r>
        <w:rPr>
          <w:b/>
          <w:w w:val="105"/>
          <w:sz w:val="16"/>
        </w:rPr>
        <w:t>strategies</w:t>
      </w:r>
      <w:r>
        <w:rPr>
          <w:b/>
          <w:spacing w:val="17"/>
          <w:w w:val="105"/>
          <w:sz w:val="16"/>
        </w:rPr>
        <w:t> </w:t>
      </w:r>
      <w:r>
        <w:rPr>
          <w:b/>
          <w:w w:val="105"/>
          <w:sz w:val="16"/>
        </w:rPr>
        <w:t>that</w:t>
      </w:r>
      <w:r>
        <w:rPr>
          <w:b/>
          <w:spacing w:val="17"/>
          <w:w w:val="105"/>
          <w:sz w:val="16"/>
        </w:rPr>
        <w:t> </w:t>
      </w:r>
      <w:r>
        <w:rPr>
          <w:b/>
          <w:w w:val="105"/>
          <w:sz w:val="16"/>
        </w:rPr>
        <w:t>reduced</w:t>
      </w:r>
      <w:r>
        <w:rPr>
          <w:b/>
          <w:spacing w:val="16"/>
          <w:w w:val="105"/>
          <w:sz w:val="16"/>
        </w:rPr>
        <w:t> </w:t>
      </w:r>
      <w:r>
        <w:rPr>
          <w:b/>
          <w:w w:val="105"/>
          <w:sz w:val="16"/>
        </w:rPr>
        <w:t>testing</w:t>
      </w:r>
      <w:r>
        <w:rPr>
          <w:b/>
          <w:spacing w:val="17"/>
          <w:w w:val="105"/>
          <w:sz w:val="16"/>
        </w:rPr>
        <w:t> </w:t>
      </w:r>
      <w:r>
        <w:rPr>
          <w:b/>
          <w:w w:val="105"/>
          <w:sz w:val="16"/>
        </w:rPr>
        <w:t>cycles</w:t>
      </w:r>
      <w:r>
        <w:rPr>
          <w:b/>
          <w:spacing w:val="17"/>
          <w:w w:val="105"/>
          <w:sz w:val="16"/>
        </w:rPr>
        <w:t> </w:t>
      </w:r>
      <w:r>
        <w:rPr>
          <w:b/>
          <w:w w:val="105"/>
          <w:sz w:val="16"/>
        </w:rPr>
        <w:t>by</w:t>
      </w:r>
      <w:r>
        <w:rPr>
          <w:b/>
          <w:spacing w:val="17"/>
          <w:w w:val="105"/>
          <w:sz w:val="16"/>
        </w:rPr>
        <w:t> </w:t>
      </w:r>
      <w:r>
        <w:rPr>
          <w:b/>
          <w:spacing w:val="-5"/>
          <w:w w:val="105"/>
          <w:sz w:val="16"/>
        </w:rPr>
        <w:t>25%</w:t>
      </w:r>
    </w:p>
    <w:p>
      <w:pPr>
        <w:spacing w:before="69"/>
        <w:ind w:left="297" w:right="0" w:firstLine="0"/>
        <w:jc w:val="left"/>
        <w:rPr>
          <w:sz w:val="16"/>
        </w:rPr>
      </w:pPr>
      <w:r>
        <w:rPr>
          <w:w w:val="105"/>
          <w:sz w:val="16"/>
        </w:rPr>
        <w:t>QA Engineer</w:t>
      </w:r>
      <w:r>
        <w:rPr>
          <w:spacing w:val="70"/>
          <w:w w:val="150"/>
          <w:sz w:val="16"/>
        </w:rPr>
        <w:t> </w:t>
      </w:r>
      <w:r>
        <w:rPr>
          <w:w w:val="105"/>
          <w:sz w:val="16"/>
        </w:rPr>
        <w:t>|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April</w:t>
      </w:r>
      <w:r>
        <w:rPr>
          <w:spacing w:val="10"/>
          <w:w w:val="105"/>
          <w:sz w:val="16"/>
        </w:rPr>
        <w:t> </w:t>
      </w:r>
      <w:r>
        <w:rPr>
          <w:w w:val="105"/>
          <w:sz w:val="16"/>
        </w:rPr>
        <w:t>2018</w:t>
      </w:r>
      <w:r>
        <w:rPr>
          <w:spacing w:val="10"/>
          <w:w w:val="105"/>
          <w:sz w:val="16"/>
        </w:rPr>
        <w:t> </w:t>
      </w:r>
      <w:r>
        <w:rPr>
          <w:w w:val="105"/>
          <w:sz w:val="16"/>
        </w:rPr>
        <w:t>–</w:t>
      </w:r>
      <w:r>
        <w:rPr>
          <w:spacing w:val="10"/>
          <w:w w:val="105"/>
          <w:sz w:val="16"/>
        </w:rPr>
        <w:t> </w:t>
      </w:r>
      <w:r>
        <w:rPr>
          <w:w w:val="105"/>
          <w:sz w:val="16"/>
        </w:rPr>
        <w:t>February</w:t>
      </w:r>
      <w:r>
        <w:rPr>
          <w:spacing w:val="10"/>
          <w:w w:val="105"/>
          <w:sz w:val="16"/>
        </w:rPr>
        <w:t> </w:t>
      </w:r>
      <w:r>
        <w:rPr>
          <w:spacing w:val="-4"/>
          <w:w w:val="105"/>
          <w:sz w:val="16"/>
        </w:rPr>
        <w:t>2020</w:t>
      </w:r>
    </w:p>
    <w:p>
      <w:pPr>
        <w:spacing w:before="41"/>
        <w:ind w:left="297" w:right="0" w:firstLine="0"/>
        <w:jc w:val="left"/>
        <w:rPr>
          <w:sz w:val="16"/>
        </w:rPr>
      </w:pPr>
      <w:r>
        <w:rPr>
          <w:w w:val="105"/>
          <w:sz w:val="16"/>
        </w:rPr>
        <w:t>PrimeTech</w:t>
      </w:r>
      <w:r>
        <w:rPr>
          <w:spacing w:val="6"/>
          <w:w w:val="105"/>
          <w:sz w:val="16"/>
        </w:rPr>
        <w:t> </w:t>
      </w:r>
      <w:r>
        <w:rPr>
          <w:w w:val="105"/>
          <w:sz w:val="16"/>
        </w:rPr>
        <w:t>Systems</w:t>
      </w:r>
      <w:r>
        <w:rPr>
          <w:spacing w:val="6"/>
          <w:w w:val="105"/>
          <w:sz w:val="16"/>
        </w:rPr>
        <w:t> </w:t>
      </w:r>
      <w:r>
        <w:rPr>
          <w:w w:val="105"/>
          <w:sz w:val="16"/>
        </w:rPr>
        <w:t>,</w:t>
      </w:r>
      <w:r>
        <w:rPr>
          <w:spacing w:val="7"/>
          <w:w w:val="105"/>
          <w:sz w:val="16"/>
        </w:rPr>
        <w:t> </w:t>
      </w:r>
      <w:r>
        <w:rPr>
          <w:w w:val="105"/>
          <w:sz w:val="16"/>
        </w:rPr>
        <w:t>Newark,</w:t>
      </w:r>
      <w:r>
        <w:rPr>
          <w:spacing w:val="6"/>
          <w:w w:val="105"/>
          <w:sz w:val="16"/>
        </w:rPr>
        <w:t> </w:t>
      </w:r>
      <w:r>
        <w:rPr>
          <w:spacing w:val="-7"/>
          <w:w w:val="105"/>
          <w:sz w:val="16"/>
        </w:rPr>
        <w:t>NJ</w:t>
      </w:r>
    </w:p>
    <w:p>
      <w:pPr>
        <w:pStyle w:val="ListParagraph"/>
        <w:numPr>
          <w:ilvl w:val="0"/>
          <w:numId w:val="1"/>
        </w:numPr>
        <w:tabs>
          <w:tab w:pos="1188" w:val="left" w:leader="none"/>
        </w:tabs>
        <w:spacing w:line="343" w:lineRule="exact" w:before="156" w:after="0"/>
        <w:ind w:left="1188" w:right="0" w:hanging="296"/>
        <w:jc w:val="left"/>
        <w:rPr>
          <w:b/>
          <w:sz w:val="16"/>
        </w:rPr>
      </w:pPr>
      <w:r>
        <w:rPr>
          <w:b/>
          <w:w w:val="105"/>
          <w:sz w:val="16"/>
        </w:rPr>
        <w:t>Increased</w:t>
      </w:r>
      <w:r>
        <w:rPr>
          <w:b/>
          <w:spacing w:val="16"/>
          <w:w w:val="105"/>
          <w:sz w:val="16"/>
        </w:rPr>
        <w:t> </w:t>
      </w:r>
      <w:r>
        <w:rPr>
          <w:b/>
          <w:w w:val="105"/>
          <w:sz w:val="16"/>
        </w:rPr>
        <w:t>efficiency</w:t>
      </w:r>
      <w:r>
        <w:rPr>
          <w:b/>
          <w:spacing w:val="16"/>
          <w:w w:val="105"/>
          <w:sz w:val="16"/>
        </w:rPr>
        <w:t> </w:t>
      </w:r>
      <w:r>
        <w:rPr>
          <w:b/>
          <w:w w:val="105"/>
          <w:sz w:val="16"/>
        </w:rPr>
        <w:t>by</w:t>
      </w:r>
      <w:r>
        <w:rPr>
          <w:b/>
          <w:spacing w:val="17"/>
          <w:w w:val="105"/>
          <w:sz w:val="16"/>
        </w:rPr>
        <w:t> </w:t>
      </w:r>
      <w:r>
        <w:rPr>
          <w:b/>
          <w:w w:val="105"/>
          <w:sz w:val="16"/>
        </w:rPr>
        <w:t>40%</w:t>
      </w:r>
      <w:r>
        <w:rPr>
          <w:b/>
          <w:spacing w:val="16"/>
          <w:w w:val="105"/>
          <w:sz w:val="16"/>
        </w:rPr>
        <w:t> </w:t>
      </w:r>
      <w:r>
        <w:rPr>
          <w:b/>
          <w:w w:val="105"/>
          <w:sz w:val="16"/>
        </w:rPr>
        <w:t>with</w:t>
      </w:r>
      <w:r>
        <w:rPr>
          <w:b/>
          <w:spacing w:val="17"/>
          <w:w w:val="105"/>
          <w:sz w:val="16"/>
        </w:rPr>
        <w:t> </w:t>
      </w:r>
      <w:r>
        <w:rPr>
          <w:b/>
          <w:w w:val="105"/>
          <w:sz w:val="16"/>
        </w:rPr>
        <w:t>automation</w:t>
      </w:r>
      <w:r>
        <w:rPr>
          <w:b/>
          <w:spacing w:val="16"/>
          <w:w w:val="105"/>
          <w:sz w:val="16"/>
        </w:rPr>
        <w:t> </w:t>
      </w:r>
      <w:r>
        <w:rPr>
          <w:b/>
          <w:spacing w:val="-2"/>
          <w:w w:val="105"/>
          <w:sz w:val="16"/>
        </w:rPr>
        <w:t>frameworks</w:t>
      </w:r>
    </w:p>
    <w:p>
      <w:pPr>
        <w:pStyle w:val="ListParagraph"/>
        <w:numPr>
          <w:ilvl w:val="0"/>
          <w:numId w:val="1"/>
        </w:numPr>
        <w:tabs>
          <w:tab w:pos="1188" w:val="left" w:leader="none"/>
        </w:tabs>
        <w:spacing w:line="343" w:lineRule="exact" w:before="0" w:after="0"/>
        <w:ind w:left="1188" w:right="0" w:hanging="296"/>
        <w:jc w:val="left"/>
        <w:rPr>
          <w:b/>
          <w:sz w:val="16"/>
        </w:rPr>
      </w:pPr>
      <w:r>
        <w:rPr>
          <w:b/>
          <w:w w:val="105"/>
          <w:sz w:val="16"/>
        </w:rPr>
        <w:t>Conducted</w:t>
      </w:r>
      <w:r>
        <w:rPr>
          <w:b/>
          <w:spacing w:val="16"/>
          <w:w w:val="105"/>
          <w:sz w:val="16"/>
        </w:rPr>
        <w:t> </w:t>
      </w:r>
      <w:r>
        <w:rPr>
          <w:b/>
          <w:w w:val="105"/>
          <w:sz w:val="16"/>
        </w:rPr>
        <w:t>root</w:t>
      </w:r>
      <w:r>
        <w:rPr>
          <w:b/>
          <w:spacing w:val="16"/>
          <w:w w:val="105"/>
          <w:sz w:val="16"/>
        </w:rPr>
        <w:t> </w:t>
      </w:r>
      <w:r>
        <w:rPr>
          <w:b/>
          <w:w w:val="105"/>
          <w:sz w:val="16"/>
        </w:rPr>
        <w:t>cause</w:t>
      </w:r>
      <w:r>
        <w:rPr>
          <w:b/>
          <w:spacing w:val="17"/>
          <w:w w:val="105"/>
          <w:sz w:val="16"/>
        </w:rPr>
        <w:t> </w:t>
      </w:r>
      <w:r>
        <w:rPr>
          <w:b/>
          <w:w w:val="105"/>
          <w:sz w:val="16"/>
        </w:rPr>
        <w:t>analysis,</w:t>
      </w:r>
      <w:r>
        <w:rPr>
          <w:b/>
          <w:spacing w:val="16"/>
          <w:w w:val="105"/>
          <w:sz w:val="16"/>
        </w:rPr>
        <w:t> </w:t>
      </w:r>
      <w:r>
        <w:rPr>
          <w:b/>
          <w:w w:val="105"/>
          <w:sz w:val="16"/>
        </w:rPr>
        <w:t>saving</w:t>
      </w:r>
      <w:r>
        <w:rPr>
          <w:b/>
          <w:spacing w:val="17"/>
          <w:w w:val="105"/>
          <w:sz w:val="16"/>
        </w:rPr>
        <w:t> </w:t>
      </w:r>
      <w:r>
        <w:rPr>
          <w:b/>
          <w:w w:val="105"/>
          <w:sz w:val="16"/>
        </w:rPr>
        <w:t>clients</w:t>
      </w:r>
      <w:r>
        <w:rPr>
          <w:b/>
          <w:spacing w:val="16"/>
          <w:w w:val="105"/>
          <w:sz w:val="16"/>
        </w:rPr>
        <w:t> </w:t>
      </w:r>
      <w:r>
        <w:rPr>
          <w:b/>
          <w:w w:val="105"/>
          <w:sz w:val="16"/>
        </w:rPr>
        <w:t>$200,000</w:t>
      </w:r>
      <w:r>
        <w:rPr>
          <w:b/>
          <w:spacing w:val="16"/>
          <w:w w:val="105"/>
          <w:sz w:val="16"/>
        </w:rPr>
        <w:t> </w:t>
      </w:r>
      <w:r>
        <w:rPr>
          <w:b/>
          <w:w w:val="105"/>
          <w:sz w:val="16"/>
        </w:rPr>
        <w:t>in</w:t>
      </w:r>
      <w:r>
        <w:rPr>
          <w:b/>
          <w:spacing w:val="17"/>
          <w:w w:val="105"/>
          <w:sz w:val="16"/>
        </w:rPr>
        <w:t> </w:t>
      </w:r>
      <w:r>
        <w:rPr>
          <w:b/>
          <w:spacing w:val="-2"/>
          <w:w w:val="105"/>
          <w:sz w:val="16"/>
        </w:rPr>
        <w:t>costs</w:t>
      </w:r>
    </w:p>
    <w:p>
      <w:pPr>
        <w:pStyle w:val="BodyText"/>
        <w:spacing w:before="5"/>
        <w:ind w:left="0"/>
        <w:rPr>
          <w:sz w:val="1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685799</wp:posOffset>
                </wp:positionH>
                <wp:positionV relativeFrom="paragraph">
                  <wp:posOffset>91573</wp:posOffset>
                </wp:positionV>
                <wp:extent cx="6448425" cy="9525"/>
                <wp:effectExtent l="0" t="0" r="0" b="0"/>
                <wp:wrapTopAndBottom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64484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48425" h="9525">
                              <a:moveTo>
                                <a:pt x="64484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48424" y="0"/>
                              </a:lnTo>
                              <a:lnTo>
                                <a:pt x="64484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999996pt;margin-top:7.210537pt;width:507.74996pt;height:.75pt;mso-position-horizontal-relative:page;mso-position-vertical-relative:paragraph;z-index:-15728128;mso-wrap-distance-left:0;mso-wrap-distance-right:0" id="docshape5" filled="true" fillcolor="#000000" stroked="false">
                <v:fill opacity="41379f" type="solid"/>
                <w10:wrap type="topAndBottom"/>
              </v:rect>
            </w:pict>
          </mc:Fallback>
        </mc:AlternateContent>
      </w:r>
    </w:p>
    <w:p>
      <w:pPr>
        <w:pStyle w:val="Heading1"/>
        <w:spacing w:before="206"/>
      </w:pPr>
      <w:r>
        <w:rPr>
          <w:rFonts w:ascii="Ryo Clean PlusN B"/>
          <w:b/>
          <w:spacing w:val="-2"/>
          <w:sz w:val="28"/>
        </w:rPr>
        <w:t>E</w:t>
      </w:r>
      <w:r>
        <w:rPr>
          <w:spacing w:val="-2"/>
        </w:rPr>
        <w:t>DUCATION</w:t>
      </w:r>
    </w:p>
    <w:p>
      <w:pPr>
        <w:spacing w:before="130"/>
        <w:ind w:left="297" w:right="0" w:firstLine="0"/>
        <w:jc w:val="left"/>
        <w:rPr>
          <w:sz w:val="16"/>
        </w:rPr>
      </w:pPr>
      <w:r>
        <w:rPr>
          <w:w w:val="105"/>
          <w:sz w:val="16"/>
        </w:rPr>
        <w:t>M.S.</w:t>
      </w:r>
      <w:r>
        <w:rPr>
          <w:spacing w:val="15"/>
          <w:w w:val="105"/>
          <w:sz w:val="16"/>
        </w:rPr>
        <w:t> </w:t>
      </w:r>
      <w:r>
        <w:rPr>
          <w:w w:val="105"/>
          <w:sz w:val="16"/>
        </w:rPr>
        <w:t>Quality</w:t>
      </w:r>
      <w:r>
        <w:rPr>
          <w:spacing w:val="16"/>
          <w:w w:val="105"/>
          <w:sz w:val="16"/>
        </w:rPr>
        <w:t> </w:t>
      </w:r>
      <w:r>
        <w:rPr>
          <w:w w:val="105"/>
          <w:sz w:val="16"/>
        </w:rPr>
        <w:t>Management</w:t>
      </w:r>
      <w:r>
        <w:rPr>
          <w:spacing w:val="16"/>
          <w:w w:val="105"/>
          <w:sz w:val="16"/>
        </w:rPr>
        <w:t> </w:t>
      </w:r>
      <w:r>
        <w:rPr>
          <w:w w:val="105"/>
          <w:sz w:val="16"/>
        </w:rPr>
        <w:t>|</w:t>
      </w:r>
      <w:r>
        <w:rPr>
          <w:spacing w:val="15"/>
          <w:w w:val="105"/>
          <w:sz w:val="16"/>
        </w:rPr>
        <w:t> </w:t>
      </w:r>
      <w:r>
        <w:rPr>
          <w:w w:val="105"/>
          <w:sz w:val="16"/>
        </w:rPr>
        <w:t>Columbia</w:t>
      </w:r>
      <w:r>
        <w:rPr>
          <w:spacing w:val="16"/>
          <w:w w:val="105"/>
          <w:sz w:val="16"/>
        </w:rPr>
        <w:t> </w:t>
      </w:r>
      <w:r>
        <w:rPr>
          <w:w w:val="105"/>
          <w:sz w:val="16"/>
        </w:rPr>
        <w:t>University</w:t>
      </w:r>
      <w:r>
        <w:rPr>
          <w:spacing w:val="16"/>
          <w:w w:val="105"/>
          <w:sz w:val="16"/>
        </w:rPr>
        <w:t> </w:t>
      </w:r>
      <w:r>
        <w:rPr>
          <w:w w:val="105"/>
          <w:sz w:val="16"/>
        </w:rPr>
        <w:t>|</w:t>
      </w:r>
      <w:r>
        <w:rPr>
          <w:spacing w:val="16"/>
          <w:w w:val="105"/>
          <w:sz w:val="16"/>
        </w:rPr>
        <w:t> </w:t>
      </w:r>
      <w:r>
        <w:rPr>
          <w:spacing w:val="-4"/>
          <w:w w:val="105"/>
          <w:sz w:val="16"/>
        </w:rPr>
        <w:t>2018</w:t>
      </w:r>
    </w:p>
    <w:sectPr>
      <w:type w:val="continuous"/>
      <w:pgSz w:w="11920" w:h="16860"/>
      <w:pgMar w:top="0" w:bottom="280" w:left="800" w:right="5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Ryo Clean PlusN B">
    <w:altName w:val="Ryo Clean PlusN B"/>
    <w:charset w:val="8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118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5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115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05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98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92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85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79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73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666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1188"/>
    </w:pPr>
    <w:rPr>
      <w:rFonts w:ascii="Arial" w:hAnsi="Arial" w:eastAsia="Arial" w:cs="Arial"/>
      <w:b/>
      <w:bCs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16"/>
      <w:ind w:left="297"/>
      <w:outlineLvl w:val="1"/>
    </w:pPr>
    <w:rPr>
      <w:rFonts w:ascii="Microsoft Sans Serif" w:hAnsi="Microsoft Sans Serif" w:eastAsia="Microsoft Sans Serif" w:cs="Microsoft Sans Serif"/>
      <w:sz w:val="24"/>
      <w:szCs w:val="24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111"/>
    </w:pPr>
    <w:rPr>
      <w:rFonts w:ascii="Microsoft Sans Serif" w:hAnsi="Microsoft Sans Serif" w:eastAsia="Microsoft Sans Serif" w:cs="Microsoft Sans Serif"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1188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riley.anderson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2025-08-27T08:02:54Z</dcterms:created>
  <dcterms:modified xsi:type="dcterms:W3CDTF">2025-08-27T08:02:54Z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2025-08-27T00:00:00Z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2025-08-27T00:00:00Z</vt:filetime>
  </property>
  <property fmtid="{D5CDD505-2E9C-101B-9397-08002B2CF9AE}" pid="5" name="Producer">
    <vt:lpwstr>Skia/PDF m121</vt:lpwstr>
  </property>
</Properties>
</file>