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1"/>
        </w:rPr>
        <w:t>Riley</w:t>
      </w:r>
      <w:r>
        <w:rPr>
          <w:color w:val="FFFFFF"/>
          <w:spacing w:val="20"/>
        </w:rPr>
        <w:t> </w:t>
      </w:r>
      <w:r>
        <w:rPr>
          <w:color w:val="FFFFFF"/>
          <w:spacing w:val="10"/>
        </w:rPr>
        <w:t>Anderson</w:t>
      </w:r>
    </w:p>
    <w:p>
      <w:pPr>
        <w:spacing w:before="160"/>
        <w:ind w:left="46" w:right="0" w:firstLine="0"/>
        <w:jc w:val="center"/>
        <w:rPr>
          <w:b/>
          <w:sz w:val="29"/>
        </w:rPr>
      </w:pPr>
      <w:r>
        <w:rPr>
          <w:b/>
          <w:color w:val="FFFFFF"/>
          <w:sz w:val="29"/>
        </w:rPr>
        <w:t>SAP</w:t>
      </w:r>
      <w:r>
        <w:rPr>
          <w:b/>
          <w:color w:val="FFFFFF"/>
          <w:spacing w:val="9"/>
          <w:sz w:val="29"/>
        </w:rPr>
        <w:t> </w:t>
      </w:r>
      <w:r>
        <w:rPr>
          <w:b/>
          <w:color w:val="FFFFFF"/>
          <w:sz w:val="29"/>
        </w:rPr>
        <w:t>Warehouse</w:t>
      </w:r>
      <w:r>
        <w:rPr>
          <w:b/>
          <w:color w:val="FFFFFF"/>
          <w:spacing w:val="10"/>
          <w:sz w:val="29"/>
        </w:rPr>
        <w:t> </w:t>
      </w:r>
      <w:r>
        <w:rPr>
          <w:b/>
          <w:color w:val="FFFFFF"/>
          <w:spacing w:val="-2"/>
          <w:sz w:val="29"/>
        </w:rPr>
        <w:t>Management</w:t>
      </w:r>
    </w:p>
    <w:p>
      <w:pPr>
        <w:spacing w:line="273" w:lineRule="auto" w:before="179"/>
        <w:ind w:left="317" w:right="154" w:firstLine="0"/>
        <w:jc w:val="left"/>
        <w:rPr>
          <w:sz w:val="16"/>
        </w:rPr>
      </w:pPr>
      <w:r>
        <w:rPr>
          <w:color w:val="FFFFFF"/>
          <w:w w:val="105"/>
          <w:sz w:val="16"/>
        </w:rPr>
        <w:t>SAP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warehouse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management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specialist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configuring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optimizing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WMS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modules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improve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inventory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accuracy and streamline processes.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10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rileyanderson@email.com</w:t>
        </w:r>
      </w:hyperlink>
    </w:p>
    <w:p>
      <w:pPr>
        <w:pStyle w:val="BodyText"/>
      </w:pPr>
    </w:p>
    <w:p>
      <w:pPr>
        <w:pStyle w:val="BodyText"/>
        <w:spacing w:before="9"/>
      </w:pPr>
    </w:p>
    <w:p>
      <w:pPr>
        <w:pStyle w:val="BodyText"/>
        <w:spacing w:line="198" w:lineRule="exact"/>
        <w:ind w:left="708"/>
      </w:pPr>
      <w:r>
        <w:rPr>
          <w:color w:val="424242"/>
          <w:spacing w:val="-2"/>
          <w:w w:val="105"/>
        </w:rPr>
        <w:t>LinkedIn</w:t>
      </w:r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Heading2"/>
        <w:spacing w:line="268" w:lineRule="auto"/>
        <w:ind w:left="485"/>
      </w:pPr>
      <w:r>
        <w:rPr>
          <w:w w:val="105"/>
        </w:rPr>
        <w:t>SAP WAREHOUSE MANAGEMENT SPECIALIST </w:t>
      </w:r>
      <w:r>
        <w:rPr>
          <w:w w:val="105"/>
          <w:position w:val="2"/>
        </w:rPr>
        <w:t>| </w:t>
      </w:r>
      <w:r>
        <w:rPr>
          <w:w w:val="105"/>
        </w:rPr>
        <w:t>HOOSIER MANUFACTURING, INDIANAPOLIS, IN</w:t>
      </w:r>
    </w:p>
    <w:p>
      <w:pPr>
        <w:spacing w:before="8"/>
        <w:ind w:left="485" w:right="0" w:firstLine="0"/>
        <w:jc w:val="left"/>
        <w:rPr>
          <w:sz w:val="18"/>
        </w:rPr>
      </w:pPr>
      <w:r>
        <w:rPr>
          <w:w w:val="105"/>
          <w:sz w:val="18"/>
        </w:rPr>
        <w:t>APRIL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2019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6"/>
          <w:w w:val="105"/>
          <w:sz w:val="18"/>
        </w:rPr>
        <w:t> </w:t>
      </w:r>
      <w:r>
        <w:rPr>
          <w:spacing w:val="-2"/>
          <w:w w:val="105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440" w:bottom="280" w:left="240" w:right="100"/>
          <w:cols w:num="2" w:equalWidth="0">
            <w:col w:w="2880" w:space="654"/>
            <w:col w:w="8046"/>
          </w:cols>
        </w:sectPr>
      </w:pPr>
    </w:p>
    <w:p>
      <w:pPr>
        <w:pStyle w:val="BodyText"/>
        <w:spacing w:before="195"/>
      </w:pPr>
    </w:p>
    <w:p>
      <w:pPr>
        <w:pStyle w:val="BodyText"/>
        <w:spacing w:before="1"/>
        <w:ind w:left="708"/>
      </w:pPr>
      <w:r>
        <w:rPr>
          <w:color w:val="424242"/>
          <w:w w:val="105"/>
        </w:rPr>
        <w:t>Indianapolis,</w:t>
      </w:r>
      <w:r>
        <w:rPr>
          <w:color w:val="424242"/>
          <w:spacing w:val="-10"/>
          <w:w w:val="105"/>
        </w:rPr>
        <w:t> </w:t>
      </w:r>
      <w:r>
        <w:rPr>
          <w:color w:val="424242"/>
          <w:w w:val="105"/>
        </w:rPr>
        <w:t>IN</w:t>
      </w:r>
      <w:r>
        <w:rPr>
          <w:color w:val="424242"/>
          <w:spacing w:val="-10"/>
          <w:w w:val="105"/>
        </w:rPr>
        <w:t> </w:t>
      </w:r>
      <w:r>
        <w:rPr>
          <w:color w:val="424242"/>
          <w:spacing w:val="-2"/>
          <w:w w:val="105"/>
        </w:rPr>
        <w:t>46204</w:t>
      </w:r>
    </w:p>
    <w:p>
      <w:pPr>
        <w:pStyle w:val="BodyText"/>
      </w:pPr>
    </w:p>
    <w:p>
      <w:pPr>
        <w:pStyle w:val="BodyText"/>
        <w:spacing w:before="79"/>
      </w:pPr>
    </w:p>
    <w:p>
      <w:pPr>
        <w:pStyle w:val="Heading1"/>
        <w:spacing w:before="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78" w:lineRule="auto"/>
        <w:ind w:left="243" w:right="18"/>
      </w:pPr>
      <w:r>
        <w:rPr>
          <w:color w:val="424242"/>
          <w:w w:val="105"/>
        </w:rPr>
        <w:t>Bachelor of Science in Information Systems</w:t>
      </w:r>
    </w:p>
    <w:p>
      <w:pPr>
        <w:pStyle w:val="BodyText"/>
        <w:spacing w:line="192" w:lineRule="exact"/>
        <w:ind w:left="243"/>
      </w:pPr>
      <w:r>
        <w:rPr>
          <w:color w:val="424242"/>
          <w:w w:val="105"/>
        </w:rPr>
        <w:t>Indiana</w:t>
      </w:r>
      <w:r>
        <w:rPr>
          <w:color w:val="424242"/>
          <w:spacing w:val="12"/>
          <w:w w:val="105"/>
        </w:rPr>
        <w:t> </w:t>
      </w:r>
      <w:r>
        <w:rPr>
          <w:color w:val="424242"/>
          <w:w w:val="105"/>
        </w:rPr>
        <w:t>University,</w:t>
      </w:r>
      <w:r>
        <w:rPr>
          <w:color w:val="424242"/>
          <w:spacing w:val="13"/>
          <w:w w:val="105"/>
        </w:rPr>
        <w:t> </w:t>
      </w:r>
      <w:r>
        <w:rPr>
          <w:color w:val="424242"/>
          <w:spacing w:val="-2"/>
          <w:w w:val="105"/>
        </w:rPr>
        <w:t>Bloomington,</w:t>
      </w:r>
    </w:p>
    <w:p>
      <w:pPr>
        <w:spacing w:line="63" w:lineRule="exact" w:before="33"/>
        <w:ind w:left="243" w:right="0" w:firstLine="0"/>
        <w:jc w:val="left"/>
        <w:rPr>
          <w:sz w:val="18"/>
        </w:rPr>
      </w:pPr>
      <w:r>
        <w:rPr>
          <w:color w:val="424242"/>
          <w:sz w:val="18"/>
        </w:rPr>
        <w:t>IN</w:t>
      </w:r>
      <w:r>
        <w:rPr>
          <w:color w:val="424242"/>
          <w:spacing w:val="10"/>
          <w:sz w:val="18"/>
        </w:rPr>
        <w:t> </w:t>
      </w:r>
      <w:r>
        <w:rPr>
          <w:color w:val="424242"/>
          <w:sz w:val="18"/>
        </w:rPr>
        <w:t>|</w:t>
      </w:r>
      <w:r>
        <w:rPr>
          <w:color w:val="424242"/>
          <w:spacing w:val="10"/>
          <w:sz w:val="18"/>
        </w:rPr>
        <w:t> </w:t>
      </w:r>
      <w:r>
        <w:rPr>
          <w:color w:val="424242"/>
          <w:spacing w:val="-4"/>
          <w:sz w:val="18"/>
        </w:rPr>
        <w:t>2017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51" w:after="0"/>
        <w:ind w:left="559" w:right="5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Configured SAP WMS to integrate with handheld scanners, boosting picking accuracy by 18%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59" w:after="0"/>
        <w:ind w:left="557" w:right="0" w:hanging="296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40+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usage,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2"/>
          <w:w w:val="105"/>
          <w:sz w:val="18"/>
        </w:rPr>
        <w:t> </w:t>
      </w:r>
      <w:r>
        <w:rPr>
          <w:spacing w:val="-5"/>
          <w:w w:val="105"/>
          <w:sz w:val="18"/>
        </w:rPr>
        <w:t>95%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38" w:after="0"/>
        <w:ind w:left="559" w:right="245" w:hanging="298"/>
        <w:jc w:val="left"/>
        <w:rPr>
          <w:sz w:val="18"/>
        </w:rPr>
      </w:pPr>
      <w:r>
        <w:rPr>
          <w:w w:val="105"/>
          <w:sz w:val="18"/>
        </w:rPr>
        <w:t>Developed custom reports for real-time KPI tracking, reducing decision-making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delays</w:t>
      </w:r>
    </w:p>
    <w:p>
      <w:pPr>
        <w:pStyle w:val="BodyText"/>
      </w:pPr>
    </w:p>
    <w:p>
      <w:pPr>
        <w:pStyle w:val="BodyText"/>
        <w:spacing w:before="110"/>
      </w:pPr>
    </w:p>
    <w:p>
      <w:pPr>
        <w:pStyle w:val="Heading2"/>
        <w:spacing w:line="268" w:lineRule="auto"/>
        <w:ind w:right="7"/>
      </w:pPr>
      <w:r>
        <w:rPr>
          <w:w w:val="105"/>
        </w:rPr>
        <w:t>WAREHOUSE SYSTEMS</w:t>
      </w:r>
      <w:r>
        <w:rPr>
          <w:spacing w:val="-8"/>
          <w:w w:val="105"/>
        </w:rPr>
        <w:t> </w:t>
      </w:r>
      <w:r>
        <w:rPr>
          <w:w w:val="105"/>
        </w:rPr>
        <w:t>ANALYST</w:t>
      </w:r>
      <w:r>
        <w:rPr>
          <w:spacing w:val="40"/>
          <w:w w:val="105"/>
        </w:rPr>
        <w:t> </w:t>
      </w:r>
      <w:r>
        <w:rPr>
          <w:w w:val="105"/>
          <w:position w:val="2"/>
        </w:rPr>
        <w:t>| </w:t>
      </w:r>
      <w:r>
        <w:rPr>
          <w:w w:val="105"/>
        </w:rPr>
        <w:t>CENTRAL</w:t>
      </w:r>
      <w:r>
        <w:rPr>
          <w:spacing w:val="-4"/>
          <w:w w:val="105"/>
        </w:rPr>
        <w:t> </w:t>
      </w:r>
      <w:r>
        <w:rPr>
          <w:w w:val="105"/>
        </w:rPr>
        <w:t>MIDWEST</w:t>
      </w:r>
      <w:r>
        <w:rPr>
          <w:spacing w:val="-1"/>
          <w:w w:val="105"/>
        </w:rPr>
        <w:t> </w:t>
      </w:r>
      <w:r>
        <w:rPr>
          <w:w w:val="105"/>
        </w:rPr>
        <w:t>SUPPLY, INDIANAPOLIS, </w:t>
      </w:r>
      <w:r>
        <w:rPr>
          <w:spacing w:val="-6"/>
          <w:w w:val="105"/>
        </w:rPr>
        <w:t>IN</w:t>
      </w:r>
    </w:p>
    <w:p>
      <w:pPr>
        <w:spacing w:before="8"/>
        <w:ind w:left="113" w:right="0" w:firstLine="0"/>
        <w:jc w:val="left"/>
        <w:rPr>
          <w:sz w:val="18"/>
        </w:rPr>
      </w:pPr>
      <w:r>
        <w:rPr>
          <w:w w:val="105"/>
          <w:sz w:val="18"/>
        </w:rPr>
        <w:t>MAY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2017</w:t>
      </w:r>
      <w:r>
        <w:rPr>
          <w:spacing w:val="1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APRIL</w:t>
      </w:r>
      <w:r>
        <w:rPr>
          <w:spacing w:val="-5"/>
          <w:w w:val="105"/>
          <w:sz w:val="18"/>
        </w:rPr>
        <w:t> </w:t>
      </w:r>
      <w:r>
        <w:rPr>
          <w:spacing w:val="-4"/>
          <w:w w:val="105"/>
          <w:sz w:val="18"/>
        </w:rPr>
        <w:t>2019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440" w:bottom="280" w:left="240" w:right="100"/>
          <w:cols w:num="2" w:equalWidth="0">
            <w:col w:w="3068" w:space="838"/>
            <w:col w:w="7674"/>
          </w:cols>
        </w:sectPr>
      </w:pPr>
    </w:p>
    <w:p>
      <w:pPr>
        <w:pStyle w:val="ListParagraph"/>
        <w:numPr>
          <w:ilvl w:val="1"/>
          <w:numId w:val="1"/>
        </w:numPr>
        <w:tabs>
          <w:tab w:pos="4463" w:val="left" w:leader="none"/>
        </w:tabs>
        <w:spacing w:line="343" w:lineRule="exact" w:before="1" w:after="0"/>
        <w:ind w:left="4463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267574"/>
                            <a:ext cx="2381250" cy="3438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438525">
                                <a:moveTo>
                                  <a:pt x="0" y="3438524"/>
                                </a:moveTo>
                                <a:lnTo>
                                  <a:pt x="2381249" y="34385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38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362575">
                                <a:moveTo>
                                  <a:pt x="2381249" y="5362574"/>
                                </a:moveTo>
                                <a:lnTo>
                                  <a:pt x="0" y="536257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36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379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052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B8C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232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445;width:3750;height:5415" id="docshape3" filled="true" fillcolor="#6b8cbd" stroked="false">
                  <v:fill opacity="32899f" type="solid"/>
                </v:rect>
                <v:rect style="position:absolute;left:0;top:0;width:11919;height:3000" id="docshape4" filled="true" fillcolor="#6b8cbd" stroked="false">
                  <v:fill type="solid"/>
                </v:rect>
                <v:rect style="position:absolute;left:0;top:3000;width:3750;height:8445" id="docshape5" filled="true" fillcolor="#6b8cbd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71;width:298;height:258" type="#_x0000_t75" id="docshape8" stroked="false">
                  <v:imagedata r:id="rId8" o:title=""/>
                </v:shape>
                <v:shape style="position:absolute;left:480;top:6150;width:298;height:300" type="#_x0000_t75" id="docshape9" stroked="false">
                  <v:imagedata r:id="rId9" o:title=""/>
                </v:shape>
                <v:shape style="position:absolute;left:2700;top:2513;width:9218;height:1070" id="docshape10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6b8cbd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Led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migration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legacy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WMS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SAP,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0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4463" w:val="left" w:leader="none"/>
        </w:tabs>
        <w:spacing w:line="343" w:lineRule="exact" w:before="0" w:after="0"/>
        <w:ind w:left="4463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reorder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alerts,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stock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replenishment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pStyle w:val="Heading1"/>
        <w:spacing w:before="161"/>
        <w:ind w:left="3647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ERTIFICATIONS</w:t>
      </w:r>
    </w:p>
    <w:p>
      <w:pPr>
        <w:pStyle w:val="BodyText"/>
        <w:spacing w:before="117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4315" w:val="left" w:leader="none"/>
        </w:tabs>
        <w:spacing w:line="240" w:lineRule="auto" w:before="0" w:after="0"/>
        <w:ind w:left="4315" w:right="0" w:hanging="296"/>
        <w:jc w:val="left"/>
        <w:rPr>
          <w:sz w:val="18"/>
        </w:rPr>
      </w:pPr>
      <w:r>
        <w:rPr>
          <w:w w:val="105"/>
          <w:sz w:val="18"/>
        </w:rPr>
        <w:t>SAP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Application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Associate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–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Warehouse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SAP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ERP</w:t>
      </w:r>
      <w:r>
        <w:rPr>
          <w:spacing w:val="7"/>
          <w:w w:val="105"/>
          <w:sz w:val="18"/>
        </w:rPr>
        <w:t> </w:t>
      </w:r>
      <w:r>
        <w:rPr>
          <w:spacing w:val="-5"/>
          <w:w w:val="105"/>
          <w:sz w:val="18"/>
        </w:rPr>
        <w:t>6.0</w:t>
      </w:r>
    </w:p>
    <w:sectPr>
      <w:type w:val="continuous"/>
      <w:pgSz w:w="11920" w:h="16860"/>
      <w:pgMar w:top="440" w:bottom="280" w:left="240" w:right="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3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4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2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40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012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46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8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1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53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95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3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4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5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2025-09-15T13:57:18Z</dcterms:created>
  <dcterms:modified xsi:type="dcterms:W3CDTF">2025-09-15T13:57:18Z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2025-09-15T00:00:00Z</vt:filetime>
  </property>
  <property fmtid="{D5CDD505-2E9C-101B-9397-08002B2CF9AE}" pid="5" name="Producer">
    <vt:lpwstr>Skia/PDF m121</vt:lpwstr>
  </property>
</Properties>
</file>