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70707"/>
          <w:sz w:val="82"/>
        </w:rPr>
        <w:t>Pat</w:t>
      </w:r>
      <w:r>
        <w:rPr>
          <w:b/>
          <w:color w:val="070707"/>
          <w:spacing w:val="-22"/>
          <w:sz w:val="82"/>
        </w:rPr>
        <w:t> </w:t>
      </w:r>
      <w:r>
        <w:rPr>
          <w:b/>
          <w:color w:val="070707"/>
          <w:spacing w:val="11"/>
          <w:sz w:val="82"/>
        </w:rPr>
        <w:t>Thomas</w:t>
      </w:r>
      <w:r>
        <w:rPr>
          <w:b/>
          <w:color w:val="070707"/>
          <w:spacing w:val="-21"/>
          <w:sz w:val="82"/>
        </w:rPr>
        <w:t> </w:t>
      </w:r>
      <w:r>
        <w:rPr>
          <w:rFonts w:ascii="Microsoft Sans Serif"/>
          <w:color w:val="070707"/>
          <w:spacing w:val="9"/>
          <w:sz w:val="82"/>
        </w:rPr>
        <w:t>Thomas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70707"/>
          <w:spacing w:val="-2"/>
          <w:w w:val="105"/>
          <w:sz w:val="29"/>
        </w:rPr>
        <w:t>Pediatric</w:t>
      </w:r>
      <w:r>
        <w:rPr>
          <w:rFonts w:ascii="Microsoft Sans Serif"/>
          <w:color w:val="070707"/>
          <w:spacing w:val="-5"/>
          <w:w w:val="105"/>
          <w:sz w:val="29"/>
        </w:rPr>
        <w:t> CNA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37"/>
          <w:sz w:val="18"/>
        </w:rPr>
        <w:t> </w:t>
      </w:r>
      <w:r>
        <w:rPr>
          <w:sz w:val="18"/>
        </w:rPr>
        <w:t>456-7890</w:t>
      </w:r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78"/>
          <w:sz w:val="13"/>
        </w:rPr>
        <w:t> </w:t>
      </w:r>
      <w:r>
        <w:rPr>
          <w:sz w:val="18"/>
        </w:rPr>
        <w:t>Springfield,</w:t>
      </w:r>
      <w:r>
        <w:rPr>
          <w:spacing w:val="37"/>
          <w:sz w:val="18"/>
        </w:rPr>
        <w:t> </w:t>
      </w:r>
      <w:r>
        <w:rPr>
          <w:sz w:val="18"/>
        </w:rPr>
        <w:t>IL</w:t>
      </w:r>
      <w:r>
        <w:rPr>
          <w:spacing w:val="37"/>
          <w:sz w:val="18"/>
        </w:rPr>
        <w:t> </w:t>
      </w:r>
      <w:r>
        <w:rPr>
          <w:sz w:val="18"/>
        </w:rPr>
        <w:t>62704</w:t>
      </w:r>
      <w:r>
        <w:rPr>
          <w:spacing w:val="66"/>
          <w:sz w:val="18"/>
        </w:rPr>
        <w:t> </w:t>
      </w:r>
      <w:r>
        <w:rPr>
          <w:sz w:val="13"/>
        </w:rPr>
        <w:t>•</w:t>
      </w:r>
      <w:r>
        <w:rPr>
          <w:spacing w:val="78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77"/>
          <w:sz w:val="13"/>
        </w:rPr>
        <w:t> </w:t>
      </w:r>
      <w:r>
        <w:rPr>
          <w:sz w:val="18"/>
        </w:rPr>
        <w:t>LinkedIn</w:t>
      </w:r>
      <w:r>
        <w:rPr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143" w:right="142"/>
      </w:pPr>
      <w:r>
        <w:rPr>
          <w:w w:val="105"/>
        </w:rPr>
        <w:t>Child-centered</w:t>
      </w:r>
      <w:r>
        <w:rPr>
          <w:spacing w:val="29"/>
          <w:w w:val="105"/>
        </w:rPr>
        <w:t> </w:t>
      </w:r>
      <w:r>
        <w:rPr>
          <w:w w:val="105"/>
        </w:rPr>
        <w:t>pediatric</w:t>
      </w:r>
      <w:r>
        <w:rPr>
          <w:spacing w:val="29"/>
          <w:w w:val="105"/>
        </w:rPr>
        <w:t> </w:t>
      </w:r>
      <w:r>
        <w:rPr>
          <w:w w:val="105"/>
        </w:rPr>
        <w:t>CNA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four</w:t>
      </w:r>
      <w:r>
        <w:rPr>
          <w:spacing w:val="29"/>
          <w:w w:val="105"/>
        </w:rPr>
        <w:t> </w:t>
      </w:r>
      <w:r>
        <w:rPr>
          <w:w w:val="105"/>
        </w:rPr>
        <w:t>years</w:t>
      </w:r>
      <w:r>
        <w:rPr>
          <w:spacing w:val="29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experience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hospital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home</w:t>
      </w:r>
      <w:r>
        <w:rPr>
          <w:spacing w:val="29"/>
          <w:w w:val="105"/>
        </w:rPr>
        <w:t> </w:t>
      </w:r>
      <w:r>
        <w:rPr>
          <w:w w:val="105"/>
        </w:rPr>
        <w:t>environments.</w:t>
      </w:r>
      <w:r>
        <w:rPr>
          <w:spacing w:val="29"/>
          <w:w w:val="105"/>
        </w:rPr>
        <w:t> </w:t>
      </w:r>
      <w:r>
        <w:rPr>
          <w:w w:val="105"/>
        </w:rPr>
        <w:t>Adept</w:t>
      </w:r>
      <w:r>
        <w:rPr>
          <w:spacing w:val="29"/>
          <w:w w:val="105"/>
        </w:rPr>
        <w:t> </w:t>
      </w:r>
      <w:r>
        <w:rPr>
          <w:w w:val="105"/>
        </w:rPr>
        <w:t>at</w:t>
      </w:r>
      <w:r>
        <w:rPr>
          <w:spacing w:val="29"/>
          <w:w w:val="105"/>
        </w:rPr>
        <w:t> </w:t>
      </w:r>
      <w:r>
        <w:rPr>
          <w:w w:val="105"/>
        </w:rPr>
        <w:t>supporting</w:t>
      </w:r>
      <w:r>
        <w:rPr>
          <w:spacing w:val="29"/>
          <w:w w:val="105"/>
        </w:rPr>
        <w:t> </w:t>
      </w:r>
      <w:r>
        <w:rPr>
          <w:w w:val="105"/>
        </w:rPr>
        <w:t>young</w:t>
      </w:r>
      <w:r>
        <w:rPr>
          <w:spacing w:val="29"/>
          <w:w w:val="105"/>
        </w:rPr>
        <w:t> </w:t>
      </w:r>
      <w:r>
        <w:rPr>
          <w:w w:val="105"/>
        </w:rPr>
        <w:t>patients through</w:t>
      </w:r>
      <w:r>
        <w:rPr>
          <w:spacing w:val="40"/>
          <w:w w:val="105"/>
        </w:rPr>
        <w:t> </w:t>
      </w:r>
      <w:r>
        <w:rPr>
          <w:w w:val="105"/>
        </w:rPr>
        <w:t>ADLs,</w:t>
      </w:r>
      <w:r>
        <w:rPr>
          <w:spacing w:val="40"/>
          <w:w w:val="105"/>
        </w:rPr>
        <w:t> </w:t>
      </w:r>
      <w:r>
        <w:rPr>
          <w:w w:val="105"/>
        </w:rPr>
        <w:t>emotional</w:t>
      </w:r>
      <w:r>
        <w:rPr>
          <w:spacing w:val="40"/>
          <w:w w:val="105"/>
        </w:rPr>
        <w:t> </w:t>
      </w:r>
      <w:r>
        <w:rPr>
          <w:w w:val="105"/>
        </w:rPr>
        <w:t>reassurance,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developmentally</w:t>
      </w:r>
      <w:r>
        <w:rPr>
          <w:spacing w:val="40"/>
          <w:w w:val="105"/>
        </w:rPr>
        <w:t> </w:t>
      </w:r>
      <w:r>
        <w:rPr>
          <w:w w:val="105"/>
        </w:rPr>
        <w:t>appropriate</w:t>
      </w:r>
      <w:r>
        <w:rPr>
          <w:spacing w:val="40"/>
          <w:w w:val="105"/>
        </w:rPr>
        <w:t> </w:t>
      </w:r>
      <w:r>
        <w:rPr>
          <w:w w:val="105"/>
        </w:rPr>
        <w:t>care</w:t>
      </w:r>
      <w:r>
        <w:rPr>
          <w:spacing w:val="40"/>
          <w:w w:val="105"/>
        </w:rPr>
        <w:t> </w:t>
      </w:r>
      <w:r>
        <w:rPr>
          <w:w w:val="105"/>
        </w:rPr>
        <w:t>activities.</w:t>
      </w:r>
    </w:p>
    <w:p>
      <w:pPr>
        <w:pStyle w:val="BodyText"/>
        <w:spacing w:before="145"/>
      </w:pPr>
    </w:p>
    <w:p>
      <w:pPr>
        <w:pStyle w:val="Heading1"/>
        <w:spacing w:before="0"/>
      </w:pPr>
      <w:r>
        <w:rPr>
          <w:color w:val="070707"/>
          <w:spacing w:val="-2"/>
          <w:sz w:val="37"/>
        </w:rPr>
        <w:t>P</w:t>
      </w:r>
      <w:r>
        <w:rPr>
          <w:color w:val="070707"/>
          <w:spacing w:val="-2"/>
        </w:rPr>
        <w:t>ROFESSIONAL</w:t>
      </w:r>
      <w:r>
        <w:rPr>
          <w:color w:val="070707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tabs>
          <w:tab w:pos="8981" w:val="left" w:leader="none"/>
        </w:tabs>
        <w:spacing w:before="281"/>
        <w:ind w:left="311"/>
      </w:pPr>
      <w:r>
        <w:rPr>
          <w:w w:val="105"/>
        </w:rPr>
        <w:t>Pediatric</w:t>
      </w:r>
      <w:r>
        <w:rPr>
          <w:spacing w:val="22"/>
          <w:w w:val="105"/>
        </w:rPr>
        <w:t> </w:t>
      </w:r>
      <w:r>
        <w:rPr>
          <w:w w:val="105"/>
        </w:rPr>
        <w:t>Certified</w:t>
      </w:r>
      <w:r>
        <w:rPr>
          <w:spacing w:val="22"/>
          <w:w w:val="105"/>
        </w:rPr>
        <w:t> </w:t>
      </w:r>
      <w:r>
        <w:rPr>
          <w:w w:val="105"/>
        </w:rPr>
        <w:t>Nursing</w:t>
      </w:r>
      <w:r>
        <w:rPr>
          <w:spacing w:val="11"/>
          <w:w w:val="105"/>
        </w:rPr>
        <w:t> </w:t>
      </w:r>
      <w:r>
        <w:rPr>
          <w:w w:val="105"/>
        </w:rPr>
        <w:t>Assistant,</w:t>
      </w:r>
      <w:r>
        <w:rPr>
          <w:spacing w:val="23"/>
          <w:w w:val="105"/>
        </w:rPr>
        <w:t> </w:t>
      </w:r>
      <w:r>
        <w:rPr>
          <w:w w:val="105"/>
        </w:rPr>
        <w:t>Springfield</w:t>
      </w:r>
      <w:r>
        <w:rPr>
          <w:spacing w:val="22"/>
          <w:w w:val="105"/>
        </w:rPr>
        <w:t> </w:t>
      </w:r>
      <w:r>
        <w:rPr>
          <w:w w:val="105"/>
        </w:rPr>
        <w:t>Children’s</w:t>
      </w:r>
      <w:r>
        <w:rPr>
          <w:spacing w:val="23"/>
          <w:w w:val="105"/>
        </w:rPr>
        <w:t> </w:t>
      </w:r>
      <w:r>
        <w:rPr>
          <w:w w:val="105"/>
        </w:rPr>
        <w:t>Hospital</w:t>
      </w:r>
      <w:r>
        <w:rPr>
          <w:spacing w:val="22"/>
          <w:w w:val="105"/>
        </w:rPr>
        <w:t> </w:t>
      </w:r>
      <w:r>
        <w:rPr>
          <w:w w:val="105"/>
        </w:rPr>
        <w:t>,</w:t>
      </w:r>
      <w:r>
        <w:rPr>
          <w:spacing w:val="22"/>
          <w:w w:val="105"/>
        </w:rPr>
        <w:t> </w:t>
      </w:r>
      <w:r>
        <w:rPr>
          <w:w w:val="105"/>
        </w:rPr>
        <w:t>Springfield,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IL</w:t>
      </w:r>
      <w:r>
        <w:rPr/>
        <w:tab/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2020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1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infants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hygiene,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nutrition,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comfort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Record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vital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signs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alert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any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concerns</w:t>
      </w:r>
    </w:p>
    <w:p>
      <w:pPr>
        <w:pStyle w:val="BodyText"/>
        <w:spacing w:before="39"/>
        <w:ind w:left="459"/>
      </w:pPr>
      <w:r>
        <w:rPr>
          <w:w w:val="105"/>
        </w:rPr>
        <w:t>Support</w:t>
      </w:r>
      <w:r>
        <w:rPr>
          <w:spacing w:val="27"/>
          <w:w w:val="105"/>
        </w:rPr>
        <w:t> </w:t>
      </w:r>
      <w:r>
        <w:rPr>
          <w:w w:val="105"/>
        </w:rPr>
        <w:t>child</w:t>
      </w:r>
      <w:r>
        <w:rPr>
          <w:spacing w:val="27"/>
          <w:w w:val="105"/>
        </w:rPr>
        <w:t> </w:t>
      </w:r>
      <w:r>
        <w:rPr>
          <w:w w:val="105"/>
        </w:rPr>
        <w:t>life</w:t>
      </w:r>
      <w:r>
        <w:rPr>
          <w:spacing w:val="27"/>
          <w:w w:val="105"/>
        </w:rPr>
        <w:t> </w:t>
      </w:r>
      <w:r>
        <w:rPr>
          <w:w w:val="105"/>
        </w:rPr>
        <w:t>team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age-appropriate</w:t>
      </w:r>
      <w:r>
        <w:rPr>
          <w:spacing w:val="27"/>
          <w:w w:val="105"/>
        </w:rPr>
        <w:t> </w:t>
      </w:r>
      <w:r>
        <w:rPr>
          <w:w w:val="105"/>
        </w:rPr>
        <w:t>emotional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spacing w:before="157"/>
      </w:pPr>
    </w:p>
    <w:p>
      <w:pPr>
        <w:pStyle w:val="BodyText"/>
        <w:tabs>
          <w:tab w:pos="9242" w:val="left" w:leader="none"/>
        </w:tabs>
        <w:ind w:left="311"/>
      </w:pPr>
      <w:r>
        <w:rPr>
          <w:w w:val="105"/>
        </w:rPr>
        <w:t>Certified</w:t>
      </w:r>
      <w:r>
        <w:rPr>
          <w:spacing w:val="18"/>
          <w:w w:val="105"/>
        </w:rPr>
        <w:t> </w:t>
      </w:r>
      <w:r>
        <w:rPr>
          <w:w w:val="105"/>
        </w:rPr>
        <w:t>Nursing</w:t>
      </w:r>
      <w:r>
        <w:rPr>
          <w:spacing w:val="8"/>
          <w:w w:val="105"/>
        </w:rPr>
        <w:t> </w:t>
      </w:r>
      <w:r>
        <w:rPr>
          <w:w w:val="105"/>
        </w:rPr>
        <w:t>Assistant,</w:t>
      </w:r>
      <w:r>
        <w:rPr>
          <w:spacing w:val="15"/>
          <w:w w:val="105"/>
        </w:rPr>
        <w:t> </w:t>
      </w:r>
      <w:r>
        <w:rPr>
          <w:w w:val="105"/>
        </w:rPr>
        <w:t>Tiny</w:t>
      </w:r>
      <w:r>
        <w:rPr>
          <w:spacing w:val="19"/>
          <w:w w:val="105"/>
        </w:rPr>
        <w:t> </w:t>
      </w:r>
      <w:r>
        <w:rPr>
          <w:w w:val="105"/>
        </w:rPr>
        <w:t>Steps</w:t>
      </w:r>
      <w:r>
        <w:rPr>
          <w:spacing w:val="18"/>
          <w:w w:val="105"/>
        </w:rPr>
        <w:t> </w:t>
      </w:r>
      <w:r>
        <w:rPr>
          <w:w w:val="105"/>
        </w:rPr>
        <w:t>Pediatric</w:t>
      </w:r>
      <w:r>
        <w:rPr>
          <w:spacing w:val="19"/>
          <w:w w:val="105"/>
        </w:rPr>
        <w:t> </w:t>
      </w:r>
      <w:r>
        <w:rPr>
          <w:w w:val="105"/>
        </w:rPr>
        <w:t>Home</w:t>
      </w:r>
      <w:r>
        <w:rPr>
          <w:spacing w:val="19"/>
          <w:w w:val="105"/>
        </w:rPr>
        <w:t> </w:t>
      </w:r>
      <w:r>
        <w:rPr>
          <w:w w:val="105"/>
        </w:rPr>
        <w:t>Care,</w:t>
      </w:r>
      <w:r>
        <w:rPr>
          <w:spacing w:val="19"/>
          <w:w w:val="105"/>
        </w:rPr>
        <w:t> </w:t>
      </w:r>
      <w:r>
        <w:rPr>
          <w:w w:val="105"/>
        </w:rPr>
        <w:t>Springfield,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IL</w:t>
      </w:r>
      <w:r>
        <w:rPr/>
        <w:tab/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one-on-one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in-home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disabilities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parents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post-operative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recovery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calm,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engaging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environment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children</w:t>
      </w:r>
    </w:p>
    <w:p>
      <w:pPr>
        <w:pStyle w:val="BodyText"/>
        <w:spacing w:before="4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120522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8997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sz w:val="37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Associate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(A.S.)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Pediatric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Springfield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Springfield,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IL</w:t>
      </w:r>
    </w:p>
    <w:p>
      <w:pPr>
        <w:pStyle w:val="BodyText"/>
        <w:spacing w:before="17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273102</wp:posOffset>
                </wp:positionV>
                <wp:extent cx="68675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1.504095pt;width:540.749957pt;height:.75pt;mso-position-horizontal-relative:page;mso-position-vertical-relative:paragraph;z-index:-15727616;mso-wrap-distance-left:0;mso-wrap-distance-right:0" id="docshape3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sz w:val="37"/>
        </w:rPr>
        <w:t>C</w:t>
      </w:r>
      <w:r>
        <w:rPr>
          <w:color w:val="070707"/>
          <w:spacing w:val="-2"/>
        </w:rPr>
        <w:t>ERTIFICATIONS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(CNA),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Health,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Pediatric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(PALS),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BodyText"/>
        <w:spacing w:before="4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187377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754095pt;width:540.749957pt;height:.75pt;mso-position-horizontal-relative:page;mso-position-vertical-relative:paragraph;z-index:-15727104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70707"/>
          <w:sz w:val="37"/>
        </w:rPr>
        <w:t>K</w:t>
      </w:r>
      <w:r>
        <w:rPr>
          <w:color w:val="070707"/>
        </w:rPr>
        <w:t>EY</w:t>
      </w:r>
      <w:r>
        <w:rPr>
          <w:color w:val="070707"/>
          <w:spacing w:val="-19"/>
        </w:rPr>
        <w:t> </w:t>
      </w:r>
      <w:r>
        <w:rPr>
          <w:color w:val="070707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B8C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5" coordorigin="9090,0" coordsize="2829,1871" path="m11918,1871l9090,0,11918,0,11918,1871xe" filled="true" fillcolor="#6b8cb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Pediatric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hygiene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Vital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signs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tracking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Child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spacing w:line="240" w:lineRule="auto" w:before="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Feeding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Family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Infection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control</w:t>
      </w:r>
    </w:p>
    <w:sectPr>
      <w:type w:val="continuous"/>
      <w:pgSz w:w="11920" w:h="16860"/>
      <w:pgMar w:top="0" w:bottom="280" w:left="600" w:right="280"/>
      <w:cols w:num="2" w:equalWidth="0">
        <w:col w:w="2769" w:space="864"/>
        <w:col w:w="7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0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3"/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2025-09-11T11:18:30Z</dcterms:created>
  <dcterms:modified xsi:type="dcterms:W3CDTF">2025-09-11T11:18:30Z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