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94" w:right="17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10"/>
          <w:sz w:val="96"/>
        </w:rPr>
        <w:t>JAMIE</w:t>
      </w:r>
      <w:r>
        <w:rPr>
          <w:b/>
          <w:color w:val="FFFFFF"/>
          <w:spacing w:val="16"/>
          <w:sz w:val="96"/>
        </w:rPr>
        <w:t> </w:t>
      </w:r>
      <w:r>
        <w:rPr>
          <w:rFonts w:ascii="Microsoft Sans Serif"/>
          <w:color w:val="FFFFFF"/>
          <w:spacing w:val="14"/>
          <w:sz w:val="96"/>
        </w:rPr>
        <w:t>WILSON</w:t>
      </w:r>
    </w:p>
    <w:p>
      <w:pPr>
        <w:spacing w:before="104"/>
        <w:ind w:left="4094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Database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pacing w:val="-2"/>
          <w:sz w:val="28"/>
        </w:rPr>
        <w:t>DevOps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pacing w:val="-2"/>
          <w:sz w:val="28"/>
        </w:rPr>
        <w:t>Engineer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48299"/>
                            <a:ext cx="9525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38475">
                                <a:moveTo>
                                  <a:pt x="0" y="3038474"/>
                                </a:moveTo>
                                <a:lnTo>
                                  <a:pt x="9524" y="3038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8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48300">
                                <a:moveTo>
                                  <a:pt x="9524" y="5448299"/>
                                </a:moveTo>
                                <a:lnTo>
                                  <a:pt x="0" y="5448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48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3936" id="docshapegroup1" coordorigin="3855,98" coordsize="15,13365">
                <v:rect style="position:absolute;left:3855;top:8677;width:15;height:4785" id="docshape2" filled="true" fillcolor="#1f1f1f" stroked="false">
                  <v:fill opacity="15420f" type="solid"/>
                </v:rect>
                <v:rect style="position:absolute;left:3855;top:97;width:15;height:858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0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589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Columbus,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OH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7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Database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performance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tuning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Disaster recovery planning</w:t>
      </w:r>
    </w:p>
    <w:p>
      <w:pPr>
        <w:pStyle w:val="BodyText"/>
        <w:tabs>
          <w:tab w:pos="657" w:val="left" w:leader="none"/>
        </w:tabs>
        <w:spacing w:line="400" w:lineRule="auto"/>
        <w:ind w:left="359" w:right="3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SQL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NoSQL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management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Storage optimization</w:t>
      </w:r>
    </w:p>
    <w:p>
      <w:pPr>
        <w:pStyle w:val="BodyText"/>
        <w:spacing w:before="116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CERTIFICATIONS</w:t>
      </w:r>
    </w:p>
    <w:p>
      <w:pPr>
        <w:spacing w:line="290" w:lineRule="auto" w:before="70"/>
        <w:ind w:left="186" w:right="36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Database DevOps engineer with nine years of experience managing large- scale database deployments, automating backups, and optimizing performance across SQL and NoSQL systems.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141533</wp:posOffset>
                </wp:positionV>
                <wp:extent cx="46291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34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Database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DevOps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Engineer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Nationwide</w:t>
      </w:r>
      <w:r>
        <w:rPr>
          <w:spacing w:val="10"/>
          <w:sz w:val="20"/>
        </w:rPr>
        <w:t> </w:t>
      </w:r>
      <w:r>
        <w:rPr>
          <w:sz w:val="20"/>
        </w:rPr>
        <w:t>Insurance,</w:t>
      </w:r>
      <w:r>
        <w:rPr>
          <w:spacing w:val="11"/>
          <w:sz w:val="20"/>
        </w:rPr>
        <w:t> </w:t>
      </w:r>
      <w:r>
        <w:rPr>
          <w:sz w:val="20"/>
        </w:rPr>
        <w:t>Columbus,</w:t>
      </w:r>
      <w:r>
        <w:rPr>
          <w:spacing w:val="10"/>
          <w:sz w:val="20"/>
        </w:rPr>
        <w:t> </w:t>
      </w:r>
      <w:r>
        <w:rPr>
          <w:sz w:val="20"/>
        </w:rPr>
        <w:t>OH</w:t>
      </w:r>
      <w:r>
        <w:rPr>
          <w:spacing w:val="11"/>
          <w:sz w:val="20"/>
        </w:rPr>
        <w:t> </w:t>
      </w:r>
      <w:r>
        <w:rPr>
          <w:sz w:val="20"/>
        </w:rPr>
        <w:t>|</w:t>
      </w:r>
      <w:r>
        <w:rPr>
          <w:spacing w:val="10"/>
          <w:sz w:val="20"/>
        </w:rPr>
        <w:t> </w:t>
      </w:r>
      <w:r>
        <w:rPr>
          <w:sz w:val="20"/>
        </w:rPr>
        <w:t>June</w:t>
      </w:r>
      <w:r>
        <w:rPr>
          <w:spacing w:val="10"/>
          <w:sz w:val="20"/>
        </w:rPr>
        <w:t> </w:t>
      </w:r>
      <w:r>
        <w:rPr>
          <w:sz w:val="20"/>
        </w:rPr>
        <w:t>2018</w:t>
      </w:r>
      <w:r>
        <w:rPr>
          <w:spacing w:val="11"/>
          <w:sz w:val="20"/>
        </w:rPr>
        <w:t> </w:t>
      </w:r>
      <w:r>
        <w:rPr>
          <w:sz w:val="20"/>
        </w:rPr>
        <w:t>-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113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Automated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database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backup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recovery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processes,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70%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Optimized queries, improving report generation speed by 45%</w:t>
      </w:r>
    </w:p>
    <w:p>
      <w:pPr>
        <w:pStyle w:val="BodyText"/>
        <w:tabs>
          <w:tab w:pos="936" w:val="left" w:leader="none"/>
        </w:tabs>
        <w:spacing w:line="206" w:lineRule="exact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Managed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100+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production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databases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SQL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Server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MongoDB</w:t>
      </w:r>
    </w:p>
    <w:p>
      <w:pPr>
        <w:pStyle w:val="BodyText"/>
        <w:spacing w:before="32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Database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DevOps</w:t>
      </w:r>
      <w:r>
        <w:rPr>
          <w:color w:val="1F1F1F"/>
          <w:spacing w:val="11"/>
          <w:sz w:val="20"/>
        </w:rPr>
        <w:t> </w:t>
      </w:r>
      <w:r>
        <w:rPr>
          <w:color w:val="1F1F1F"/>
          <w:spacing w:val="-2"/>
          <w:sz w:val="20"/>
        </w:rPr>
        <w:t>Engineer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Huntington</w:t>
      </w:r>
      <w:r>
        <w:rPr>
          <w:spacing w:val="8"/>
          <w:sz w:val="20"/>
        </w:rPr>
        <w:t> </w:t>
      </w:r>
      <w:r>
        <w:rPr>
          <w:sz w:val="20"/>
        </w:rPr>
        <w:t>Bank,</w:t>
      </w:r>
      <w:r>
        <w:rPr>
          <w:spacing w:val="8"/>
          <w:sz w:val="20"/>
        </w:rPr>
        <w:t> </w:t>
      </w:r>
      <w:r>
        <w:rPr>
          <w:sz w:val="20"/>
        </w:rPr>
        <w:t>Columbus,</w:t>
      </w:r>
      <w:r>
        <w:rPr>
          <w:spacing w:val="8"/>
          <w:sz w:val="20"/>
        </w:rPr>
        <w:t> </w:t>
      </w:r>
      <w:r>
        <w:rPr>
          <w:sz w:val="20"/>
        </w:rPr>
        <w:t>OH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z w:val="20"/>
        </w:rPr>
        <w:t>2014</w:t>
      </w:r>
      <w:r>
        <w:rPr>
          <w:spacing w:val="8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344" w:hanging="302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Migrated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databases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cloud-hosted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RDS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solutions,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maintenance costs by 20%</w:t>
      </w:r>
    </w:p>
    <w:p>
      <w:pPr>
        <w:pStyle w:val="BodyText"/>
        <w:tabs>
          <w:tab w:pos="936" w:val="left" w:leader="none"/>
        </w:tabs>
        <w:spacing w:line="417" w:lineRule="auto" w:before="91"/>
        <w:ind w:left="634" w:right="703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Conﬁgured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replication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high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availability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multiple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data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centers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Developed monitoring scripts to detect and alert on slow queries</w:t>
      </w:r>
    </w:p>
    <w:p>
      <w:pPr>
        <w:spacing w:after="0" w:line="417" w:lineRule="auto"/>
        <w:sectPr>
          <w:type w:val="continuous"/>
          <w:pgSz w:w="11920" w:h="16860"/>
          <w:pgMar w:top="0" w:bottom="0" w:left="180" w:right="400"/>
          <w:cols w:num="2" w:equalWidth="0">
            <w:col w:w="3229" w:space="621"/>
            <w:col w:w="7490"/>
          </w:cols>
        </w:sectPr>
      </w:pPr>
    </w:p>
    <w:p>
      <w:pPr>
        <w:pStyle w:val="BodyText"/>
        <w:spacing w:line="218" w:lineRule="auto" w:before="105"/>
        <w:ind w:left="657" w:right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44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3424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5e87a8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5e87a8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342899</wp:posOffset>
                </wp:positionH>
                <wp:positionV relativeFrom="paragraph">
                  <wp:posOffset>135689</wp:posOffset>
                </wp:positionV>
                <wp:extent cx="47625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10.684211pt;width:3.75pt;height:3.75pt;mso-position-horizontal-relative:page;mso-position-vertical-relative:paragraph;z-index:15730688" id="docshape12" coordorigin="540,214" coordsize="75,75" path="m583,289l572,289,567,288,540,256,540,252,540,246,572,214,583,214,615,246,615,256,588,288,583,289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w w:val="105"/>
        </w:rPr>
        <w:t>Microsoft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Certiﬁed: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Azure Database Administrator </w:t>
      </w:r>
      <w:r>
        <w:rPr>
          <w:color w:val="1F1F1F"/>
          <w:spacing w:val="-2"/>
          <w:w w:val="105"/>
        </w:rPr>
        <w:t>Associate</w:t>
      </w:r>
    </w:p>
    <w:p>
      <w:pPr>
        <w:pStyle w:val="BodyText"/>
        <w:spacing w:line="208" w:lineRule="auto" w:before="101"/>
        <w:ind w:left="6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342899</wp:posOffset>
                </wp:positionH>
                <wp:positionV relativeFrom="paragraph">
                  <wp:posOffset>119775</wp:posOffset>
                </wp:positionV>
                <wp:extent cx="47625" cy="476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9.431108pt;width:3.75pt;height:3.75pt;mso-position-horizontal-relative:page;mso-position-vertical-relative:paragraph;z-index:15731200" id="docshape13" coordorigin="540,189" coordsize="75,75" path="m583,264l572,264,567,263,540,231,540,226,540,221,572,189,583,189,615,221,615,231,588,263,583,264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spacing w:val="-2"/>
          <w:w w:val="105"/>
        </w:rPr>
        <w:t>AWS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Certiﬁed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Database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– Specialty</w:t>
      </w:r>
    </w:p>
    <w:p>
      <w:pPr>
        <w:spacing w:before="311"/>
        <w:ind w:left="657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2"/>
          <w:sz w:val="28"/>
        </w:rPr>
        <w:t>EDUCATION</w:t>
      </w:r>
    </w:p>
    <w:p>
      <w:pPr>
        <w:spacing w:before="188"/>
        <w:ind w:left="657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Information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Technology</w:t>
      </w:r>
    </w:p>
    <w:p>
      <w:pPr>
        <w:spacing w:before="130"/>
        <w:ind w:left="657" w:right="0" w:firstLine="0"/>
        <w:jc w:val="left"/>
        <w:rPr>
          <w:sz w:val="20"/>
        </w:rPr>
      </w:pPr>
      <w:r>
        <w:rPr>
          <w:sz w:val="20"/>
        </w:rPr>
        <w:t>Ohio</w:t>
      </w:r>
      <w:r>
        <w:rPr>
          <w:spacing w:val="3"/>
          <w:sz w:val="20"/>
        </w:rPr>
        <w:t> </w:t>
      </w:r>
      <w:r>
        <w:rPr>
          <w:sz w:val="20"/>
        </w:rPr>
        <w:t>State</w:t>
      </w:r>
      <w:r>
        <w:rPr>
          <w:spacing w:val="3"/>
          <w:sz w:val="20"/>
        </w:rPr>
        <w:t> </w:t>
      </w:r>
      <w:r>
        <w:rPr>
          <w:sz w:val="20"/>
        </w:rPr>
        <w:t>University,</w:t>
      </w:r>
      <w:r>
        <w:rPr>
          <w:spacing w:val="3"/>
          <w:sz w:val="20"/>
        </w:rPr>
        <w:t> </w:t>
      </w:r>
      <w:r>
        <w:rPr>
          <w:sz w:val="20"/>
        </w:rPr>
        <w:t>Columbus,</w:t>
      </w:r>
      <w:r>
        <w:rPr>
          <w:spacing w:val="3"/>
          <w:sz w:val="20"/>
        </w:rPr>
        <w:t> </w:t>
      </w:r>
      <w:r>
        <w:rPr>
          <w:sz w:val="20"/>
        </w:rPr>
        <w:t>OH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2014</w:t>
      </w:r>
    </w:p>
    <w:sectPr>
      <w:type w:val="continuous"/>
      <w:pgSz w:w="11920" w:h="16860"/>
      <w:pgMar w:top="0" w:bottom="0" w:left="180" w:right="400"/>
      <w:cols w:num="2" w:equalWidth="0">
        <w:col w:w="2853" w:space="439"/>
        <w:col w:w="80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2025-09-22T12:55:52Z</dcterms:created>
  <dcterms:modified xsi:type="dcterms:W3CDTF">2025-09-22T12:55:52Z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