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Cameron</w:t>
      </w:r>
      <w:r>
        <w:rPr>
          <w:color w:val="080808"/>
          <w:spacing w:val="-32"/>
        </w:rPr>
        <w:t> </w:t>
      </w:r>
      <w:r>
        <w:rPr>
          <w:color w:val="080808"/>
          <w:spacing w:val="-2"/>
        </w:rPr>
        <w:t>Moore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Hospitality</w:t>
      </w:r>
      <w:r>
        <w:rPr>
          <w:rFonts w:ascii="Microsoft Sans Serif"/>
          <w:color w:val="080808"/>
          <w:spacing w:val="50"/>
          <w:sz w:val="29"/>
        </w:rPr>
        <w:t> </w:t>
      </w:r>
      <w:r>
        <w:rPr>
          <w:rFonts w:ascii="Microsoft Sans Serif"/>
          <w:color w:val="080808"/>
          <w:sz w:val="29"/>
        </w:rPr>
        <w:t>General</w:t>
      </w:r>
      <w:r>
        <w:rPr>
          <w:rFonts w:ascii="Microsoft Sans Serif"/>
          <w:color w:val="080808"/>
          <w:spacing w:val="50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Manager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5"/>
        </w:rPr>
        <w:t> </w:t>
      </w:r>
      <w:r>
        <w:rPr/>
        <w:t>123</w:t>
      </w:r>
      <w:r>
        <w:rPr>
          <w:spacing w:val="34"/>
        </w:rPr>
        <w:t> </w:t>
      </w:r>
      <w:r>
        <w:rPr/>
        <w:t>|</w:t>
      </w:r>
      <w:r>
        <w:rPr>
          <w:spacing w:val="33"/>
        </w:rPr>
        <w:t> </w:t>
      </w:r>
      <w:r>
        <w:rPr/>
        <w:t>(123)</w:t>
      </w:r>
      <w:r>
        <w:rPr>
          <w:spacing w:val="5"/>
        </w:rPr>
        <w:t> </w:t>
      </w:r>
      <w:r>
        <w:rPr/>
        <w:t>456-7890</w:t>
      </w:r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hyperlink r:id="rId5">
        <w:r>
          <w:rPr/>
          <w:t>email@example.com</w:t>
        </w:r>
      </w:hyperlink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625"/>
      </w:pPr>
      <w:r>
        <w:rPr>
          <w:w w:val="105"/>
        </w:rPr>
        <w:t>Hospitality general manager with 12 years of experience in resorts and boutique hotels. Skilled at elevating guest experiences and optimizing operational efﬁciency.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HOSPITALITY</w:t>
      </w:r>
      <w:r>
        <w:rPr>
          <w:spacing w:val="-3"/>
        </w:rPr>
        <w:t> </w:t>
      </w:r>
      <w:r>
        <w:rPr/>
        <w:t>GENERAL</w:t>
      </w:r>
      <w:r>
        <w:rPr>
          <w:spacing w:val="-2"/>
        </w:rPr>
        <w:t> </w:t>
      </w:r>
      <w:r>
        <w:rPr/>
        <w:t>MANAGER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SEASIDE</w:t>
      </w:r>
      <w:r>
        <w:rPr>
          <w:spacing w:val="-2"/>
        </w:rPr>
        <w:t> </w:t>
      </w:r>
      <w:r>
        <w:rPr/>
        <w:t>RESORT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CHARLESTON,</w:t>
      </w:r>
      <w:r>
        <w:rPr>
          <w:spacing w:val="-2"/>
        </w:rPr>
        <w:t> </w:t>
      </w:r>
      <w:r>
        <w:rPr/>
        <w:t>SC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MARCH</w:t>
      </w:r>
      <w:r>
        <w:rPr>
          <w:spacing w:val="-2"/>
        </w:rPr>
        <w:t> </w:t>
      </w:r>
      <w:r>
        <w:rPr/>
        <w:t>2017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Increased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85%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$4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million annual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budget 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implemented cost-saving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measures, reducing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expenses by</w:t>
      </w:r>
      <w:r>
        <w:rPr>
          <w:spacing w:val="-1"/>
          <w:w w:val="105"/>
          <w:sz w:val="16"/>
        </w:rPr>
        <w:t> </w:t>
      </w:r>
      <w:r>
        <w:rPr>
          <w:spacing w:val="-5"/>
          <w:w w:val="105"/>
          <w:sz w:val="16"/>
        </w:rPr>
        <w:t>10%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Oversaw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expansion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facilities,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event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bookings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2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BodyText"/>
        <w:spacing w:before="174"/>
        <w:ind w:left="706"/>
      </w:pPr>
      <w:r>
        <w:rPr/>
        <w:t>ASSISTANT</w:t>
      </w:r>
      <w:r>
        <w:rPr>
          <w:spacing w:val="-1"/>
        </w:rPr>
        <w:t> </w:t>
      </w:r>
      <w:r>
        <w:rPr/>
        <w:t>MANAGER</w:t>
      </w:r>
      <w:r>
        <w:rPr>
          <w:spacing w:val="25"/>
        </w:rPr>
        <w:t> </w:t>
      </w:r>
      <w:r>
        <w:rPr/>
        <w:t>|</w:t>
      </w:r>
      <w:r>
        <w:rPr>
          <w:spacing w:val="25"/>
        </w:rPr>
        <w:t> </w:t>
      </w:r>
      <w:r>
        <w:rPr/>
        <w:t>MAGNOLIA BOUTIQUE</w:t>
      </w:r>
      <w:r>
        <w:rPr>
          <w:spacing w:val="-1"/>
        </w:rPr>
        <w:t> </w:t>
      </w:r>
      <w:r>
        <w:rPr/>
        <w:t>HOTEL</w:t>
      </w:r>
      <w:r>
        <w:rPr>
          <w:spacing w:val="25"/>
        </w:rPr>
        <w:t> </w:t>
      </w:r>
      <w:r>
        <w:rPr/>
        <w:t>|</w:t>
      </w:r>
      <w:r>
        <w:rPr>
          <w:spacing w:val="69"/>
        </w:rPr>
        <w:t> </w:t>
      </w:r>
      <w:r>
        <w:rPr/>
        <w:t>SAVANNAH,</w:t>
      </w:r>
      <w:r>
        <w:rPr>
          <w:spacing w:val="-1"/>
        </w:rPr>
        <w:t> </w:t>
      </w:r>
      <w:r>
        <w:rPr/>
        <w:t>GA</w:t>
      </w:r>
      <w:r>
        <w:rPr>
          <w:spacing w:val="25"/>
        </w:rPr>
        <w:t> </w:t>
      </w:r>
      <w:r>
        <w:rPr/>
        <w:t>|</w:t>
      </w:r>
      <w:r>
        <w:rPr>
          <w:spacing w:val="25"/>
        </w:rPr>
        <w:t> </w:t>
      </w:r>
      <w:r>
        <w:rPr/>
        <w:t>JULY 2012 –</w:t>
      </w:r>
      <w:r>
        <w:rPr>
          <w:spacing w:val="-1"/>
        </w:rPr>
        <w:t> </w:t>
      </w:r>
      <w:r>
        <w:rPr/>
        <w:t>FEBRUARY </w:t>
      </w:r>
      <w:r>
        <w:rPr>
          <w:spacing w:val="-4"/>
        </w:rPr>
        <w:t>2017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Supervised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Implemented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processes,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TripAdvisor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ratings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341331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87648pt;width:595.950pt;height:27.75pt;mso-position-horizontal-relative:page;mso-position-vertical-relative:paragraph;z-index:15729664" id="docshapegroup5" coordorigin="0,538" coordsize="11919,555">
                <v:rect style="position:absolute;left:0;top:537;width:11919;height:555" id="docshape6" filled="true" fillcolor="#8b3399" stroked="false">
                  <v:fill opacity="13107f" type="solid"/>
                </v:rect>
                <v:shape style="position:absolute;left:0;top:537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Supported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hiring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 onboarding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25 new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members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spacing w:line="312" w:lineRule="auto"/>
        <w:ind w:left="706" w:right="4504"/>
      </w:pPr>
      <w:r>
        <w:rPr>
          <w:w w:val="105"/>
        </w:rPr>
        <w:t>achelor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Science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Hospitality</w:t>
      </w:r>
      <w:r>
        <w:rPr>
          <w:spacing w:val="-3"/>
          <w:w w:val="105"/>
        </w:rPr>
        <w:t> </w:t>
      </w:r>
      <w:r>
        <w:rPr>
          <w:w w:val="105"/>
        </w:rPr>
        <w:t>Management</w:t>
      </w:r>
      <w:r>
        <w:rPr>
          <w:spacing w:val="23"/>
          <w:w w:val="105"/>
        </w:rPr>
        <w:t> </w:t>
      </w:r>
      <w:r>
        <w:rPr>
          <w:w w:val="105"/>
        </w:rPr>
        <w:t>|</w:t>
      </w:r>
      <w:r>
        <w:rPr>
          <w:spacing w:val="23"/>
          <w:w w:val="105"/>
        </w:rPr>
        <w:t> </w:t>
      </w:r>
      <w:r>
        <w:rPr>
          <w:w w:val="105"/>
        </w:rPr>
        <w:t>College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Charleston,</w:t>
      </w:r>
      <w:r>
        <w:rPr>
          <w:spacing w:val="-3"/>
          <w:w w:val="105"/>
        </w:rPr>
        <w:t> </w:t>
      </w:r>
      <w:r>
        <w:rPr>
          <w:w w:val="105"/>
        </w:rPr>
        <w:t>Charleston,</w:t>
      </w:r>
      <w:r>
        <w:rPr>
          <w:spacing w:val="-3"/>
          <w:w w:val="105"/>
        </w:rPr>
        <w:t> </w:t>
      </w:r>
      <w:r>
        <w:rPr>
          <w:w w:val="105"/>
        </w:rPr>
        <w:t>SC May 2012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-408901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w w:val="115"/>
                                  <w:sz w:val="28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196991pt;width:595.950pt;height:27.75pt;mso-position-horizontal-relative:page;mso-position-vertical-relative:paragraph;z-index:15730176" id="docshapegroup8" coordorigin="0,-644" coordsize="11919,555">
                <v:rect style="position:absolute;left:0;top:-644;width:11919;height:555" id="docshape9" filled="true" fillcolor="#8b3399" stroked="false">
                  <v:fill opacity="13107f" type="solid"/>
                </v:rect>
                <v:shape style="position:absolute;left:0;top:-64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w w:val="115"/>
                            <w:sz w:val="28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353098</wp:posOffset>
                </wp:positionV>
                <wp:extent cx="7568565" cy="3524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7.802999pt;width:595.950pt;height:27.75pt;mso-position-horizontal-relative:page;mso-position-vertical-relative:paragraph;z-index:15730688" id="docshapegroup11" coordorigin="0,556" coordsize="11919,555">
                <v:rect style="position:absolute;left:0;top:556;width:11919;height:555" id="docshape12" filled="true" fillcolor="#8b3399" stroked="false">
                  <v:fill opacity="13107f" type="solid"/>
                </v:rect>
                <v:shape style="position:absolute;left:0;top:556;width:11919;height:555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Certiﬁed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Hospitality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Supervisor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(CHS)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AHLEI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11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6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Customer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Operational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budgeting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pacing w:val="-2"/>
          <w:w w:val="105"/>
          <w:sz w:val="16"/>
        </w:rPr>
        <w:t>Vendor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relations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6" w:after="0"/>
        <w:ind w:left="100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Event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-2"/>
          <w:w w:val="105"/>
          <w:sz w:val="16"/>
        </w:rPr>
        <w:t> 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Staff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hiring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development</w:t>
      </w:r>
    </w:p>
    <w:sectPr>
      <w:type w:val="continuous"/>
      <w:pgSz w:w="11920" w:h="16860"/>
      <w:pgMar w:top="760" w:bottom="280" w:left="0" w:right="0"/>
      <w:cols w:num="2" w:equalWidth="0">
        <w:col w:w="3193" w:space="2248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2025-09-29T14:13:55Z</dcterms:created>
  <dcterms:modified xsi:type="dcterms:W3CDTF">2025-09-29T14:13:55Z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