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pStyle w:val="Title"/>
      </w:pPr>
      <w:r>
        <w:rPr>
          <w:color w:val="FFFFFF"/>
        </w:rPr>
        <w:t>E-commerce</w:t>
      </w:r>
      <w:r>
        <w:rPr>
          <w:color w:val="FFFFFF"/>
          <w:spacing w:val="-16"/>
        </w:rPr>
        <w:t> </w:t>
      </w:r>
      <w:r>
        <w:rPr>
          <w:color w:val="FFFFFF"/>
        </w:rPr>
        <w:t>Customer</w:t>
      </w:r>
      <w:r>
        <w:rPr>
          <w:color w:val="FFFFFF"/>
          <w:spacing w:val="-16"/>
        </w:rPr>
        <w:t> </w:t>
      </w:r>
      <w:r>
        <w:rPr>
          <w:color w:val="FFFFFF"/>
        </w:rPr>
        <w:t>Service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Representative</w:t>
      </w:r>
    </w:p>
    <w:p>
      <w:pPr>
        <w:spacing w:line="273" w:lineRule="auto" w:before="164"/>
        <w:ind w:left="528" w:right="366" w:firstLine="0"/>
        <w:jc w:val="left"/>
        <w:rPr>
          <w:sz w:val="16"/>
        </w:rPr>
      </w:pPr>
      <w:r>
        <w:rPr>
          <w:color w:val="FFFFFF"/>
          <w:w w:val="105"/>
          <w:sz w:val="16"/>
        </w:rPr>
        <w:t>E-commerce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specialist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shoppers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various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online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platforms. Skilled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handling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order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fulfillment,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returns,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logistics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inquiries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while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online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retention.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8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4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070707"/>
          <w:spacing w:val="-5"/>
        </w:rPr>
        <w:t>PROFESSIONAL</w:t>
      </w:r>
      <w:r>
        <w:rPr>
          <w:color w:val="070707"/>
          <w:spacing w:val="-6"/>
        </w:rPr>
        <w:t> </w:t>
      </w:r>
      <w:r>
        <w:rPr>
          <w:color w:val="070707"/>
          <w:spacing w:val="-2"/>
        </w:rPr>
        <w:t>EXPERIENCE</w:t>
      </w:r>
    </w:p>
    <w:p>
      <w:pPr>
        <w:pStyle w:val="BodyText"/>
        <w:spacing w:before="219"/>
        <w:ind w:left="119"/>
      </w:pPr>
      <w:r>
        <w:rPr/>
        <w:t>CUSTOMER</w:t>
      </w:r>
      <w:r>
        <w:rPr>
          <w:spacing w:val="53"/>
        </w:rPr>
        <w:t> </w:t>
      </w:r>
      <w:r>
        <w:rPr/>
        <w:t>EXPERIENCE</w:t>
      </w:r>
      <w:r>
        <w:rPr>
          <w:spacing w:val="54"/>
        </w:rPr>
        <w:t> </w:t>
      </w:r>
      <w:r>
        <w:rPr/>
        <w:t>SPECIALIST</w:t>
      </w:r>
      <w:r>
        <w:rPr>
          <w:spacing w:val="55"/>
        </w:rPr>
        <w:t> </w:t>
      </w:r>
      <w:r>
        <w:rPr>
          <w:position w:val="2"/>
        </w:rPr>
        <w:t>|</w:t>
      </w:r>
      <w:r>
        <w:rPr>
          <w:spacing w:val="55"/>
          <w:position w:val="2"/>
        </w:rPr>
        <w:t> </w:t>
      </w:r>
      <w:r>
        <w:rPr/>
        <w:t>TRENDBASE,</w:t>
      </w:r>
      <w:r>
        <w:rPr>
          <w:spacing w:val="56"/>
        </w:rPr>
        <w:t> </w:t>
      </w:r>
      <w:r>
        <w:rPr/>
        <w:t>PORTLAND,</w:t>
      </w:r>
      <w:r>
        <w:rPr>
          <w:spacing w:val="55"/>
        </w:rPr>
        <w:t> </w:t>
      </w:r>
      <w:r>
        <w:rPr>
          <w:spacing w:val="-5"/>
        </w:rPr>
        <w:t>OR</w:t>
      </w:r>
    </w:p>
    <w:p>
      <w:pPr>
        <w:pStyle w:val="BodyText"/>
        <w:spacing w:before="15"/>
        <w:ind w:left="119"/>
      </w:pPr>
      <w:r>
        <w:rPr/>
        <w:t>JUNE</w:t>
      </w:r>
      <w:r>
        <w:rPr>
          <w:spacing w:val="17"/>
        </w:rPr>
        <w:t> </w:t>
      </w:r>
      <w:r>
        <w:rPr/>
        <w:t>2020</w:t>
      </w:r>
      <w:r>
        <w:rPr>
          <w:spacing w:val="17"/>
        </w:rPr>
        <w:t> </w:t>
      </w:r>
      <w:r>
        <w:rPr/>
        <w:t>–</w:t>
      </w:r>
      <w:r>
        <w:rPr>
          <w:spacing w:val="18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280"/>
          <w:cols w:num="2" w:equalWidth="0">
            <w:col w:w="2242" w:space="1515"/>
            <w:col w:w="7463"/>
          </w:cols>
        </w:sectPr>
      </w:pPr>
    </w:p>
    <w:p>
      <w:pPr>
        <w:pStyle w:val="BodyText"/>
        <w:spacing w:line="261" w:lineRule="auto" w:before="184"/>
        <w:ind w:left="881"/>
      </w:pPr>
      <w:r>
        <w:rPr>
          <w:color w:val="FFFFFF"/>
          <w:spacing w:val="-2"/>
        </w:rPr>
        <w:t>cameronmoore@email. </w:t>
      </w:r>
      <w:r>
        <w:rPr>
          <w:color w:val="FFFFFF"/>
          <w:spacing w:val="-4"/>
          <w:w w:val="105"/>
        </w:rPr>
        <w:t>com</w:t>
      </w:r>
    </w:p>
    <w:p>
      <w:pPr>
        <w:pStyle w:val="BodyText"/>
        <w:spacing w:before="76"/>
      </w:pPr>
    </w:p>
    <w:p>
      <w:pPr>
        <w:pStyle w:val="BodyText"/>
        <w:spacing w:line="626" w:lineRule="auto"/>
        <w:ind w:left="881"/>
      </w:pPr>
      <w:r>
        <w:rPr>
          <w:color w:val="FFFFFF"/>
          <w:w w:val="105"/>
        </w:rPr>
        <w:t>LinkedIn | Portfolio Portland, OR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92" w:after="0"/>
        <w:ind w:left="1179" w:right="27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Resolved over 1,500 monthly order issues with a 96% customer satisfaction </w:t>
      </w:r>
      <w:r>
        <w:rPr>
          <w:spacing w:val="-2"/>
          <w:w w:val="105"/>
          <w:sz w:val="18"/>
        </w:rPr>
        <w:t>score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95" w:after="0"/>
        <w:ind w:left="1179" w:right="1165" w:hanging="298"/>
        <w:jc w:val="left"/>
        <w:rPr>
          <w:sz w:val="18"/>
        </w:rPr>
      </w:pPr>
      <w:r>
        <w:rPr>
          <w:w w:val="105"/>
          <w:sz w:val="18"/>
        </w:rPr>
        <w:t>Decreased return processing time by 22% via improved workflow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10" w:after="0"/>
        <w:ind w:left="1179" w:right="111" w:hanging="298"/>
        <w:jc w:val="left"/>
        <w:rPr>
          <w:sz w:val="18"/>
        </w:rPr>
      </w:pPr>
      <w:r>
        <w:rPr>
          <w:w w:val="105"/>
          <w:sz w:val="18"/>
        </w:rPr>
        <w:t>Conducted A/B tests on return email messaging, increasing repeat buyers by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12%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280"/>
          <w:cols w:num="2" w:equalWidth="0">
            <w:col w:w="2924" w:space="313"/>
            <w:col w:w="7983"/>
          </w:cols>
        </w:sectPr>
      </w:pPr>
    </w:p>
    <w:p>
      <w:pPr>
        <w:pStyle w:val="Heading1"/>
        <w:spacing w:before="10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BodyText"/>
        <w:spacing w:before="42"/>
        <w:ind w:left="119"/>
      </w:pPr>
      <w:r>
        <w:rPr/>
        <w:br w:type="column"/>
      </w:r>
      <w:r>
        <w:rPr>
          <w:w w:val="105"/>
        </w:rPr>
        <w:t>CUSTOMER</w:t>
      </w:r>
      <w:r>
        <w:rPr>
          <w:spacing w:val="2"/>
          <w:w w:val="105"/>
        </w:rPr>
        <w:t> </w:t>
      </w:r>
      <w:r>
        <w:rPr>
          <w:w w:val="105"/>
        </w:rPr>
        <w:t>SUPPORT</w:t>
      </w:r>
      <w:r>
        <w:rPr>
          <w:spacing w:val="-9"/>
          <w:w w:val="105"/>
        </w:rPr>
        <w:t> </w:t>
      </w:r>
      <w:r>
        <w:rPr>
          <w:w w:val="105"/>
        </w:rPr>
        <w:t>ASSOCIATE</w:t>
      </w:r>
      <w:r>
        <w:rPr>
          <w:spacing w:val="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7"/>
          <w:w w:val="105"/>
          <w:position w:val="2"/>
        </w:rPr>
        <w:t> </w:t>
      </w:r>
      <w:r>
        <w:rPr>
          <w:w w:val="105"/>
        </w:rPr>
        <w:t>WEBSTYLE</w:t>
      </w:r>
      <w:r>
        <w:rPr>
          <w:spacing w:val="3"/>
          <w:w w:val="105"/>
        </w:rPr>
        <w:t> </w:t>
      </w:r>
      <w:r>
        <w:rPr>
          <w:w w:val="105"/>
        </w:rPr>
        <w:t>GEAR,</w:t>
      </w:r>
      <w:r>
        <w:rPr>
          <w:spacing w:val="3"/>
          <w:w w:val="105"/>
        </w:rPr>
        <w:t> </w:t>
      </w:r>
      <w:r>
        <w:rPr>
          <w:w w:val="105"/>
        </w:rPr>
        <w:t>PORTLAND,</w:t>
      </w:r>
      <w:r>
        <w:rPr>
          <w:spacing w:val="4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before="16"/>
        <w:ind w:left="119"/>
      </w:pPr>
      <w:r>
        <w:rPr/>
        <w:t>AUGUST</w:t>
      </w:r>
      <w:r>
        <w:rPr>
          <w:spacing w:val="14"/>
        </w:rPr>
        <w:t> </w:t>
      </w:r>
      <w:r>
        <w:rPr/>
        <w:t>2017</w:t>
      </w:r>
      <w:r>
        <w:rPr>
          <w:spacing w:val="15"/>
        </w:rPr>
        <w:t> </w:t>
      </w:r>
      <w:r>
        <w:rPr/>
        <w:t>–</w:t>
      </w:r>
      <w:r>
        <w:rPr>
          <w:spacing w:val="15"/>
        </w:rPr>
        <w:t> </w:t>
      </w:r>
      <w:r>
        <w:rPr/>
        <w:t>MAY</w:t>
      </w:r>
      <w:r>
        <w:rPr>
          <w:spacing w:val="14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580" w:bottom="280" w:left="420" w:right="280"/>
          <w:cols w:num="2" w:equalWidth="0">
            <w:col w:w="1733" w:space="2024"/>
            <w:col w:w="7463"/>
          </w:cols>
        </w:sectPr>
      </w:pPr>
    </w:p>
    <w:p>
      <w:pPr>
        <w:pStyle w:val="BodyText"/>
        <w:spacing w:before="14"/>
      </w:pP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1" w:after="0"/>
        <w:ind w:left="732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E-commerce platforms (Shopify, Magento)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59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Returns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processing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15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Chat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09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Order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201" w:lineRule="auto" w:before="164" w:after="0"/>
        <w:ind w:left="732" w:right="78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Provided order tracking and technical product advice for apparel and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accessories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94" w:after="0"/>
        <w:ind w:left="732" w:right="385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integration of a new CRM system, reducing customer response time by 30%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40" w:lineRule="auto" w:before="45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Wrote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help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articles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cut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tickets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spacing w:val="-5"/>
          <w:w w:val="105"/>
          <w:sz w:val="18"/>
        </w:rPr>
        <w:t>18%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280"/>
          <w:cols w:num="2" w:equalWidth="0">
            <w:col w:w="2713" w:space="969"/>
            <w:col w:w="7538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40" w:lineRule="auto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Customer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loyalty</w:t>
      </w:r>
    </w:p>
    <w:p>
      <w:pPr>
        <w:pStyle w:val="Heading1"/>
        <w:spacing w:before="218"/>
        <w:ind w:left="435"/>
      </w:pPr>
      <w:r>
        <w:rPr>
          <w:b w:val="0"/>
        </w:rPr>
        <w:br w:type="column"/>
      </w:r>
      <w:r>
        <w:rPr>
          <w:color w:val="070707"/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580" w:bottom="280" w:left="420" w:right="280"/>
          <w:cols w:num="2" w:equalWidth="0">
            <w:col w:w="2213" w:space="1228"/>
            <w:col w:w="7779"/>
          </w:cols>
        </w:sectPr>
      </w:pPr>
    </w:p>
    <w:p>
      <w:pPr>
        <w:pStyle w:val="ListParagraph"/>
        <w:numPr>
          <w:ilvl w:val="1"/>
          <w:numId w:val="2"/>
        </w:numPr>
        <w:tabs>
          <w:tab w:pos="4171" w:val="left" w:leader="none"/>
          <w:tab w:pos="4173" w:val="left" w:leader="none"/>
        </w:tabs>
        <w:spacing w:line="192" w:lineRule="auto" w:before="198" w:after="0"/>
        <w:ind w:left="4173" w:right="3819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953249"/>
                            <a:ext cx="2400300" cy="3752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752850">
                                <a:moveTo>
                                  <a:pt x="0" y="3752849"/>
                                </a:moveTo>
                                <a:lnTo>
                                  <a:pt x="2400299" y="375284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52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33599"/>
                            <a:ext cx="2400300" cy="481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819650">
                                <a:moveTo>
                                  <a:pt x="2400299" y="4819649"/>
                                </a:moveTo>
                                <a:lnTo>
                                  <a:pt x="0" y="481964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819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71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1337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5530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8861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276487"/>
                            <a:ext cx="4968240" cy="373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733800">
                                <a:moveTo>
                                  <a:pt x="4967859" y="3419462"/>
                                </a:moveTo>
                                <a:lnTo>
                                  <a:pt x="0" y="3419462"/>
                                </a:lnTo>
                                <a:lnTo>
                                  <a:pt x="0" y="3733787"/>
                                </a:lnTo>
                                <a:lnTo>
                                  <a:pt x="4967859" y="3733787"/>
                                </a:lnTo>
                                <a:lnTo>
                                  <a:pt x="4967859" y="3419462"/>
                                </a:lnTo>
                                <a:close/>
                              </a:path>
                              <a:path w="4968240" h="373380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1" coordorigin="0,0" coordsize="11919,16860">
                <v:rect style="position:absolute;left:315;top:10950;width:3780;height:5910" id="docshape2" filled="true" fillcolor="#9e78b9" stroked="false">
                  <v:fill type="solid"/>
                </v:rect>
                <v:rect style="position:absolute;left:0;top:0;width:11919;height:3360" id="docshape3" filled="true" fillcolor="#424242" stroked="false">
                  <v:fill type="solid"/>
                </v:rect>
                <v:rect style="position:absolute;left:315;top:3360;width:3780;height:7590" id="docshape4" filled="true" fillcolor="#9e78b9" stroked="false">
                  <v:fill type="solid"/>
                </v:rect>
                <v:shape style="position:absolute;left:855;top:4365;width:255;height:255" type="#_x0000_t75" id="docshape5" stroked="false">
                  <v:imagedata r:id="rId5" o:title=""/>
                </v:shape>
                <v:shape style="position:absolute;left:855;top:4935;width:255;height:300" type="#_x0000_t75" id="docshape6" stroked="false">
                  <v:imagedata r:id="rId6" o:title=""/>
                </v:shape>
                <v:shape style="position:absolute;left:855;top:5595;width:256;height:226" type="#_x0000_t75" id="docshape7" stroked="false">
                  <v:imagedata r:id="rId7" o:title=""/>
                </v:shape>
                <v:shape style="position:absolute;left:855;top:6120;width:255;height:255" type="#_x0000_t75" id="docshape8" stroked="false">
                  <v:imagedata r:id="rId8" o:title=""/>
                </v:shape>
                <v:shape style="position:absolute;left:4094;top:3585;width:7824;height:5880" id="docshape9" coordorigin="4095,3585" coordsize="7824,5880" path="m11918,8970l4095,8970,4095,9465,11918,9465,11918,8970xm11918,3585l4095,3585,4095,4080,11918,4080,11918,3585xe" filled="true" fillcolor="#9e78b9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Bachelor of Arts in Communications Portland State University,</w:t>
      </w:r>
      <w:r>
        <w:rPr>
          <w:spacing w:val="40"/>
          <w:w w:val="105"/>
          <w:sz w:val="18"/>
        </w:rPr>
        <w:t>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2017</w:t>
      </w:r>
    </w:p>
    <w:sectPr>
      <w:type w:val="continuous"/>
      <w:pgSz w:w="11920" w:h="16860"/>
      <w:pgMar w:top="580" w:bottom="280" w:left="4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3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2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8"/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2025-09-09T11:27:58Z</dcterms:created>
  <dcterms:modified xsi:type="dcterms:W3CDTF">2025-09-09T11:27:58Z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