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80"/>
        <w:rPr>
          <w:rFonts w:ascii="Times New Roman"/>
          <w:sz w:val="82"/>
        </w:rPr>
      </w:pPr>
    </w:p>
    <w:p>
      <w:pPr>
        <w:spacing w:before="0"/>
        <w:ind w:left="4788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542924</wp:posOffset>
                </wp:positionH>
                <wp:positionV relativeFrom="paragraph">
                  <wp:posOffset>-197180</wp:posOffset>
                </wp:positionV>
                <wp:extent cx="1714500" cy="19907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14500" cy="1990725"/>
                        </a:xfrm>
                        <a:prstGeom prst="rect">
                          <a:avLst/>
                        </a:prstGeom>
                        <a:solidFill>
                          <a:srgbClr val="BE9000"/>
                        </a:solidFill>
                        <a:ln w="38099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"/>
                              <w:rPr>
                                <w:color w:val="000000"/>
                                <w:sz w:val="89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727" w:right="0" w:firstLine="0"/>
                              <w:jc w:val="left"/>
                              <w:rPr>
                                <w:b/>
                                <w:color w:val="000000"/>
                                <w:sz w:val="8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89"/>
                              </w:rPr>
                              <w:t>DT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2.749996pt;margin-top:-15.526pt;width:135pt;height:156.75pt;mso-position-horizontal-relative:page;mso-position-vertical-relative:paragraph;z-index:15730176" type="#_x0000_t202" id="docshape1" filled="true" fillcolor="#be9000" stroked="true" strokeweight="3.0pt" strokecolor="#ffffff">
                <v:textbox inset="0,0,0,0">
                  <w:txbxContent>
                    <w:p>
                      <w:pPr>
                        <w:pStyle w:val="BodyText"/>
                        <w:spacing w:before="1"/>
                        <w:rPr>
                          <w:color w:val="000000"/>
                          <w:sz w:val="89"/>
                        </w:rPr>
                      </w:pPr>
                    </w:p>
                    <w:p>
                      <w:pPr>
                        <w:spacing w:before="0"/>
                        <w:ind w:left="727" w:right="0" w:firstLine="0"/>
                        <w:jc w:val="left"/>
                        <w:rPr>
                          <w:b/>
                          <w:color w:val="000000"/>
                          <w:sz w:val="89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89"/>
                        </w:rPr>
                        <w:t>DT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sz w:val="82"/>
        </w:rPr>
        <w:t>Drew</w:t>
      </w:r>
      <w:r>
        <w:rPr>
          <w:b/>
          <w:spacing w:val="6"/>
          <w:sz w:val="82"/>
        </w:rPr>
        <w:t> </w:t>
      </w:r>
      <w:r>
        <w:rPr>
          <w:rFonts w:ascii="Microsoft Sans Serif"/>
          <w:spacing w:val="-2"/>
          <w:sz w:val="82"/>
        </w:rPr>
        <w:t>Thompson</w:t>
      </w:r>
    </w:p>
    <w:p>
      <w:pPr>
        <w:spacing w:before="24"/>
        <w:ind w:left="6008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spacing w:val="2"/>
          <w:sz w:val="29"/>
        </w:rPr>
        <w:t>Restaurant</w:t>
      </w:r>
      <w:r>
        <w:rPr>
          <w:rFonts w:ascii="Microsoft Sans Serif"/>
          <w:spacing w:val="46"/>
          <w:sz w:val="29"/>
        </w:rPr>
        <w:t> </w:t>
      </w:r>
      <w:r>
        <w:rPr>
          <w:rFonts w:ascii="Microsoft Sans Serif"/>
          <w:spacing w:val="2"/>
          <w:sz w:val="29"/>
        </w:rPr>
        <w:t>marketing</w:t>
      </w:r>
      <w:r>
        <w:rPr>
          <w:rFonts w:ascii="Microsoft Sans Serif"/>
          <w:spacing w:val="46"/>
          <w:sz w:val="29"/>
        </w:rPr>
        <w:t> </w:t>
      </w:r>
      <w:r>
        <w:rPr>
          <w:rFonts w:ascii="Microsoft Sans Serif"/>
          <w:spacing w:val="-2"/>
          <w:sz w:val="29"/>
        </w:rPr>
        <w:t>manager</w:t>
      </w:r>
    </w:p>
    <w:p>
      <w:pPr>
        <w:pStyle w:val="BodyText"/>
        <w:spacing w:line="261" w:lineRule="auto" w:before="220"/>
        <w:ind w:left="4695" w:right="813"/>
        <w:jc w:val="center"/>
      </w:pPr>
      <w:r>
        <w:rPr>
          <w:w w:val="105"/>
        </w:rPr>
        <w:t>Restaurant</w:t>
      </w:r>
      <w:r>
        <w:rPr>
          <w:spacing w:val="-14"/>
          <w:w w:val="105"/>
        </w:rPr>
        <w:t> </w:t>
      </w:r>
      <w:r>
        <w:rPr>
          <w:w w:val="105"/>
        </w:rPr>
        <w:t>marketing</w:t>
      </w:r>
      <w:r>
        <w:rPr>
          <w:spacing w:val="-13"/>
          <w:w w:val="105"/>
        </w:rPr>
        <w:t> </w:t>
      </w:r>
      <w:r>
        <w:rPr>
          <w:w w:val="105"/>
        </w:rPr>
        <w:t>manager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six</w:t>
      </w:r>
      <w:r>
        <w:rPr>
          <w:spacing w:val="-13"/>
          <w:w w:val="105"/>
        </w:rPr>
        <w:t> </w:t>
      </w:r>
      <w:r>
        <w:rPr>
          <w:w w:val="105"/>
        </w:rPr>
        <w:t>years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experience</w:t>
      </w:r>
      <w:r>
        <w:rPr>
          <w:spacing w:val="-14"/>
          <w:w w:val="105"/>
        </w:rPr>
        <w:t> </w:t>
      </w:r>
      <w:r>
        <w:rPr>
          <w:w w:val="105"/>
        </w:rPr>
        <w:t>increasing brand visibility and customer trafﬁc. Proﬁcient in digital marketing, promotions, and community outreach for local restaurant chains.</w:t>
      </w:r>
    </w:p>
    <w:p>
      <w:pPr>
        <w:pStyle w:val="BodyText"/>
        <w:rPr>
          <w:sz w:val="20"/>
        </w:rPr>
      </w:pPr>
    </w:p>
    <w:p>
      <w:pPr>
        <w:pStyle w:val="BodyText"/>
        <w:spacing w:before="2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179396</wp:posOffset>
                </wp:positionV>
                <wp:extent cx="4615815" cy="342900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15815" cy="342900"/>
                        </a:xfrm>
                        <a:prstGeom prst="rect">
                          <a:avLst/>
                        </a:prstGeom>
                        <a:solidFill>
                          <a:srgbClr val="8F6D00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31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5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99969pt;margin-top:14.12574pt;width:363.45pt;height:27pt;mso-position-horizontal-relative:page;mso-position-vertical-relative:paragraph;z-index:-15728640;mso-wrap-distance-left:0;mso-wrap-distance-right:0" type="#_x0000_t202" id="docshape2" filled="true" fillcolor="#8f6d00" stroked="false"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31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54"/>
                          <w:sz w:val="31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Heading1"/>
        <w:spacing w:before="227"/>
      </w:pPr>
      <w:r>
        <w:rPr>
          <w:color w:val="FFFFFF"/>
          <w:spacing w:val="-2"/>
        </w:rPr>
        <w:t>CONTACT</w:t>
      </w:r>
    </w:p>
    <w:p>
      <w:pPr>
        <w:pStyle w:val="BodyText"/>
        <w:spacing w:before="322"/>
        <w:ind w:left="101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25"/>
      </w:pPr>
    </w:p>
    <w:p>
      <w:pPr>
        <w:pStyle w:val="BodyText"/>
        <w:spacing w:before="1"/>
        <w:ind w:left="1011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line="261" w:lineRule="auto" w:before="74"/>
        <w:ind w:left="100" w:right="2657"/>
      </w:pPr>
      <w:r>
        <w:rPr/>
        <w:br w:type="column"/>
      </w:r>
      <w:r>
        <w:rPr>
          <w:w w:val="105"/>
        </w:rPr>
        <w:t>Marketing</w:t>
      </w:r>
      <w:r>
        <w:rPr>
          <w:spacing w:val="-14"/>
          <w:w w:val="105"/>
        </w:rPr>
        <w:t> </w:t>
      </w:r>
      <w:r>
        <w:rPr>
          <w:w w:val="105"/>
        </w:rPr>
        <w:t>Manager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January</w:t>
      </w:r>
      <w:r>
        <w:rPr>
          <w:spacing w:val="-13"/>
          <w:w w:val="105"/>
        </w:rPr>
        <w:t> </w:t>
      </w:r>
      <w:r>
        <w:rPr>
          <w:w w:val="105"/>
        </w:rPr>
        <w:t>2020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Present FireFork Dining Group | Denver, CO</w:t>
      </w:r>
    </w:p>
    <w:p>
      <w:pPr>
        <w:pStyle w:val="BodyText"/>
        <w:spacing w:before="47"/>
      </w:pPr>
    </w:p>
    <w:p>
      <w:pPr>
        <w:pStyle w:val="BodyText"/>
        <w:tabs>
          <w:tab w:pos="676" w:val="left" w:leader="none"/>
        </w:tabs>
        <w:spacing w:line="374" w:lineRule="auto"/>
        <w:ind w:left="378" w:right="7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Increased</w:t>
      </w:r>
      <w:r>
        <w:rPr>
          <w:spacing w:val="-5"/>
          <w:w w:val="105"/>
        </w:rPr>
        <w:t> </w:t>
      </w:r>
      <w:r>
        <w:rPr>
          <w:w w:val="105"/>
        </w:rPr>
        <w:t>online</w:t>
      </w:r>
      <w:r>
        <w:rPr>
          <w:spacing w:val="-5"/>
          <w:w w:val="105"/>
        </w:rPr>
        <w:t> </w:t>
      </w:r>
      <w:r>
        <w:rPr>
          <w:w w:val="105"/>
        </w:rPr>
        <w:t>reservations</w:t>
      </w:r>
      <w:r>
        <w:rPr>
          <w:spacing w:val="-5"/>
          <w:w w:val="105"/>
        </w:rPr>
        <w:t> </w:t>
      </w:r>
      <w:r>
        <w:rPr>
          <w:w w:val="105"/>
        </w:rPr>
        <w:t>by</w:t>
      </w:r>
      <w:r>
        <w:rPr>
          <w:spacing w:val="-5"/>
          <w:w w:val="105"/>
        </w:rPr>
        <w:t> </w:t>
      </w:r>
      <w:r>
        <w:rPr>
          <w:w w:val="105"/>
        </w:rPr>
        <w:t>40%</w:t>
      </w:r>
      <w:r>
        <w:rPr>
          <w:spacing w:val="-5"/>
          <w:w w:val="105"/>
        </w:rPr>
        <w:t> </w:t>
      </w:r>
      <w:r>
        <w:rPr>
          <w:w w:val="105"/>
        </w:rPr>
        <w:t>through</w:t>
      </w:r>
      <w:r>
        <w:rPr>
          <w:spacing w:val="-5"/>
          <w:w w:val="105"/>
        </w:rPr>
        <w:t> </w:t>
      </w:r>
      <w:r>
        <w:rPr>
          <w:w w:val="105"/>
        </w:rPr>
        <w:t>new</w:t>
      </w:r>
      <w:r>
        <w:rPr>
          <w:spacing w:val="-5"/>
          <w:w w:val="105"/>
        </w:rPr>
        <w:t> </w:t>
      </w:r>
      <w:r>
        <w:rPr>
          <w:w w:val="105"/>
        </w:rPr>
        <w:t>social</w:t>
      </w:r>
      <w:r>
        <w:rPr>
          <w:spacing w:val="-5"/>
          <w:w w:val="105"/>
        </w:rPr>
        <w:t> </w:t>
      </w:r>
      <w:r>
        <w:rPr>
          <w:w w:val="105"/>
        </w:rPr>
        <w:t>campaign</w:t>
      </w:r>
      <w:r>
        <w:rPr>
          <w:w w:val="105"/>
        </w:rPr>
        <w:t>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</w:rPr>
        <w:tab/>
      </w:r>
      <w:r>
        <w:rPr>
          <w:w w:val="105"/>
        </w:rPr>
        <w:t>Built</w:t>
      </w:r>
      <w:r>
        <w:rPr>
          <w:spacing w:val="-14"/>
          <w:w w:val="105"/>
        </w:rPr>
        <w:t> </w:t>
      </w:r>
      <w:r>
        <w:rPr>
          <w:w w:val="105"/>
        </w:rPr>
        <w:t>partnerships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12</w:t>
      </w:r>
      <w:r>
        <w:rPr>
          <w:spacing w:val="-13"/>
          <w:w w:val="105"/>
        </w:rPr>
        <w:t> </w:t>
      </w:r>
      <w:r>
        <w:rPr>
          <w:w w:val="105"/>
        </w:rPr>
        <w:t>local</w:t>
      </w:r>
      <w:r>
        <w:rPr>
          <w:spacing w:val="-13"/>
          <w:w w:val="105"/>
        </w:rPr>
        <w:t> </w:t>
      </w:r>
      <w:r>
        <w:rPr>
          <w:w w:val="105"/>
        </w:rPr>
        <w:t>inﬂuencers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boost</w:t>
      </w:r>
      <w:r>
        <w:rPr>
          <w:spacing w:val="-14"/>
          <w:w w:val="105"/>
        </w:rPr>
        <w:t> </w:t>
      </w:r>
      <w:r>
        <w:rPr>
          <w:w w:val="105"/>
        </w:rPr>
        <w:t>event</w:t>
      </w:r>
      <w:r>
        <w:rPr>
          <w:spacing w:val="-13"/>
          <w:w w:val="105"/>
        </w:rPr>
        <w:t> </w:t>
      </w:r>
      <w:r>
        <w:rPr>
          <w:w w:val="105"/>
        </w:rPr>
        <w:t>attendance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</w:rPr>
        <w:tab/>
      </w:r>
      <w:r>
        <w:rPr>
          <w:w w:val="105"/>
        </w:rPr>
        <w:t>Designed QR code menu system used in four restaurants</w:t>
      </w:r>
    </w:p>
    <w:p>
      <w:pPr>
        <w:spacing w:after="0" w:line="374" w:lineRule="auto"/>
        <w:sectPr>
          <w:type w:val="continuous"/>
          <w:pgSz w:w="11920" w:h="16860"/>
          <w:pgMar w:top="0" w:bottom="0" w:left="180" w:right="0"/>
          <w:cols w:num="2" w:equalWidth="0">
            <w:col w:w="2790" w:space="1841"/>
            <w:col w:w="7109"/>
          </w:cols>
        </w:sectPr>
      </w:pPr>
    </w:p>
    <w:p>
      <w:pPr>
        <w:pStyle w:val="BodyText"/>
        <w:spacing w:before="24"/>
      </w:pPr>
    </w:p>
    <w:p>
      <w:pPr>
        <w:pStyle w:val="BodyText"/>
        <w:spacing w:before="1"/>
        <w:ind w:left="1011"/>
      </w:pP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61" w:lineRule="auto" w:before="96"/>
        <w:ind w:left="1011" w:right="2710"/>
      </w:pPr>
      <w:r>
        <w:rPr/>
        <w:br w:type="column"/>
      </w:r>
      <w:r>
        <w:rPr>
          <w:w w:val="105"/>
        </w:rPr>
        <w:t>Marketing</w:t>
      </w:r>
      <w:r>
        <w:rPr>
          <w:spacing w:val="-14"/>
          <w:w w:val="105"/>
        </w:rPr>
        <w:t> </w:t>
      </w:r>
      <w:r>
        <w:rPr>
          <w:w w:val="105"/>
        </w:rPr>
        <w:t>Coordinator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May</w:t>
      </w:r>
      <w:r>
        <w:rPr>
          <w:spacing w:val="-13"/>
          <w:w w:val="105"/>
        </w:rPr>
        <w:t> </w:t>
      </w:r>
      <w:r>
        <w:rPr>
          <w:w w:val="105"/>
        </w:rPr>
        <w:t>2017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December</w:t>
      </w:r>
      <w:r>
        <w:rPr>
          <w:spacing w:val="-13"/>
          <w:w w:val="105"/>
        </w:rPr>
        <w:t> </w:t>
      </w:r>
      <w:r>
        <w:rPr>
          <w:w w:val="105"/>
        </w:rPr>
        <w:t>2019 Bites &amp; Brews | Denver, CO</w:t>
      </w:r>
    </w:p>
    <w:p>
      <w:pPr>
        <w:spacing w:after="0" w:line="261" w:lineRule="auto"/>
        <w:sectPr>
          <w:type w:val="continuous"/>
          <w:pgSz w:w="11920" w:h="16860"/>
          <w:pgMar w:top="0" w:bottom="0" w:left="180" w:right="0"/>
          <w:cols w:num="2" w:equalWidth="0">
            <w:col w:w="1754" w:space="1966"/>
            <w:col w:w="8020"/>
          </w:cols>
        </w:sectPr>
      </w:pPr>
    </w:p>
    <w:p>
      <w:pPr>
        <w:pStyle w:val="BodyText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BodyText"/>
        <w:spacing w:before="75"/>
        <w:ind w:left="1011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12345</w:t>
      </w:r>
    </w:p>
    <w:p>
      <w:pPr>
        <w:pStyle w:val="BodyText"/>
      </w:pPr>
    </w:p>
    <w:p>
      <w:pPr>
        <w:pStyle w:val="BodyText"/>
        <w:spacing w:before="132"/>
      </w:pPr>
    </w:p>
    <w:p>
      <w:pPr>
        <w:pStyle w:val="Heading1"/>
        <w:spacing w:before="0"/>
      </w:pPr>
      <w:r>
        <w:rPr>
          <w:color w:val="FFFFFF"/>
          <w:spacing w:val="-2"/>
        </w:rPr>
        <w:t>EDUCATION</w:t>
      </w:r>
    </w:p>
    <w:p>
      <w:pPr>
        <w:pStyle w:val="BodyText"/>
        <w:spacing w:line="626" w:lineRule="auto" w:before="276"/>
        <w:ind w:left="843"/>
      </w:pPr>
      <w:r>
        <w:rPr>
          <w:color w:val="FFFFFF"/>
          <w:w w:val="105"/>
        </w:rPr>
        <w:t>Bachelor of Science in Marketing </w:t>
      </w:r>
      <w:r>
        <w:rPr>
          <w:color w:val="FFFFFF"/>
          <w:spacing w:val="-2"/>
          <w:w w:val="105"/>
        </w:rPr>
        <w:t>University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Colorado,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Boulder,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CO</w:t>
      </w:r>
    </w:p>
    <w:p>
      <w:pPr>
        <w:pStyle w:val="BodyText"/>
        <w:spacing w:before="155"/>
      </w:pPr>
    </w:p>
    <w:p>
      <w:pPr>
        <w:pStyle w:val="Heading1"/>
        <w:spacing w:before="1"/>
      </w:pPr>
      <w:r>
        <w:rPr>
          <w:color w:val="FFFFFF"/>
          <w:w w:val="90"/>
        </w:rPr>
        <w:t>KEY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tabs>
          <w:tab w:pos="676" w:val="left" w:leader="none"/>
        </w:tabs>
        <w:spacing w:line="364" w:lineRule="auto" w:before="120"/>
        <w:ind w:left="378" w:right="1562"/>
      </w:pPr>
      <w:r>
        <w:rPr/>
        <w:br w:type="column"/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Led</w:t>
      </w:r>
      <w:r>
        <w:rPr>
          <w:spacing w:val="-14"/>
          <w:w w:val="105"/>
        </w:rPr>
        <w:t> </w:t>
      </w:r>
      <w:r>
        <w:rPr>
          <w:w w:val="105"/>
        </w:rPr>
        <w:t>rebranding</w:t>
      </w:r>
      <w:r>
        <w:rPr>
          <w:spacing w:val="-13"/>
          <w:w w:val="105"/>
        </w:rPr>
        <w:t> </w:t>
      </w:r>
      <w:r>
        <w:rPr>
          <w:w w:val="105"/>
        </w:rPr>
        <w:t>campaign</w:t>
      </w:r>
      <w:r>
        <w:rPr>
          <w:spacing w:val="-13"/>
          <w:w w:val="105"/>
        </w:rPr>
        <w:t> </w:t>
      </w:r>
      <w:r>
        <w:rPr>
          <w:w w:val="105"/>
        </w:rPr>
        <w:t>that</w:t>
      </w:r>
      <w:r>
        <w:rPr>
          <w:spacing w:val="-13"/>
          <w:w w:val="105"/>
        </w:rPr>
        <w:t> </w:t>
      </w:r>
      <w:r>
        <w:rPr>
          <w:w w:val="105"/>
        </w:rPr>
        <w:t>grew</w:t>
      </w:r>
      <w:r>
        <w:rPr>
          <w:spacing w:val="-13"/>
          <w:w w:val="105"/>
        </w:rPr>
        <w:t> </w:t>
      </w:r>
      <w:r>
        <w:rPr>
          <w:w w:val="105"/>
        </w:rPr>
        <w:t>customer</w:t>
      </w:r>
      <w:r>
        <w:rPr>
          <w:spacing w:val="-13"/>
          <w:w w:val="105"/>
        </w:rPr>
        <w:t> </w:t>
      </w:r>
      <w:r>
        <w:rPr>
          <w:w w:val="105"/>
        </w:rPr>
        <w:t>base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4"/>
          <w:w w:val="105"/>
        </w:rPr>
        <w:t> </w:t>
      </w:r>
      <w:r>
        <w:rPr>
          <w:w w:val="105"/>
        </w:rPr>
        <w:t>18%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Managed loyalty email list of 20,000 subscribers</w:t>
      </w:r>
    </w:p>
    <w:p>
      <w:pPr>
        <w:pStyle w:val="BodyText"/>
        <w:spacing w:before="8"/>
        <w:rPr>
          <w:sz w:val="14"/>
        </w:rPr>
      </w:pPr>
    </w:p>
    <w:p>
      <w:pPr>
        <w:pStyle w:val="BodyText"/>
        <w:ind w:left="-162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352425"/>
                <wp:effectExtent l="0" t="0" r="0" b="0"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4615815" cy="352425"/>
                        </a:xfrm>
                        <a:prstGeom prst="rect">
                          <a:avLst/>
                        </a:prstGeom>
                        <a:solidFill>
                          <a:srgbClr val="8F6D00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31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5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DEVELOPMENT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3.45pt;height:27.75pt;mso-position-horizontal-relative:char;mso-position-vertical-relative:line" type="#_x0000_t202" id="docshape3" filled="true" fillcolor="#8f6d00" stroked="false">
                <w10:anchorlock/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31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54"/>
                          <w:sz w:val="31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DEVELOPMENT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before="176"/>
        <w:ind w:left="100" w:right="0" w:firstLine="0"/>
        <w:jc w:val="left"/>
        <w:rPr>
          <w:sz w:val="18"/>
        </w:rPr>
      </w:pPr>
      <w:r>
        <w:rPr>
          <w:spacing w:val="-10"/>
          <w:w w:val="105"/>
          <w:sz w:val="18"/>
        </w:rPr>
        <w:t>|</w:t>
      </w:r>
    </w:p>
    <w:p>
      <w:pPr>
        <w:pStyle w:val="BodyText"/>
        <w:spacing w:before="81"/>
      </w:pPr>
    </w:p>
    <w:p>
      <w:pPr>
        <w:pStyle w:val="BodyText"/>
        <w:tabs>
          <w:tab w:pos="676" w:val="left" w:leader="none"/>
        </w:tabs>
        <w:spacing w:line="364" w:lineRule="auto"/>
        <w:ind w:left="378" w:right="250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spacing w:val="-2"/>
          <w:w w:val="105"/>
        </w:rPr>
        <w:t>Certiﬁed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Digital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Marketing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Professional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(CDMP)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</w:rPr>
        <w:tab/>
      </w:r>
      <w:r>
        <w:rPr>
          <w:w w:val="105"/>
        </w:rPr>
        <w:t>Restaurant Branding Bootcamp</w:t>
      </w:r>
    </w:p>
    <w:p>
      <w:pPr>
        <w:spacing w:after="0" w:line="364" w:lineRule="auto"/>
        <w:sectPr>
          <w:type w:val="continuous"/>
          <w:pgSz w:w="11920" w:h="16860"/>
          <w:pgMar w:top="0" w:bottom="0" w:left="180" w:right="0"/>
          <w:cols w:num="2" w:equalWidth="0">
            <w:col w:w="3829" w:space="803"/>
            <w:col w:w="7108"/>
          </w:cols>
        </w:sectPr>
      </w:pPr>
    </w:p>
    <w:p>
      <w:pPr>
        <w:pStyle w:val="BodyText"/>
        <w:spacing w:before="5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6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766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8195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759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5053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57187" y="5457824"/>
                            <a:ext cx="47625" cy="216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62175">
                                <a:moveTo>
                                  <a:pt x="47625" y="2135022"/>
                                </a:moveTo>
                                <a:lnTo>
                                  <a:pt x="27165" y="2114550"/>
                                </a:lnTo>
                                <a:lnTo>
                                  <a:pt x="20472" y="2114550"/>
                                </a:lnTo>
                                <a:lnTo>
                                  <a:pt x="0" y="2135022"/>
                                </a:lnTo>
                                <a:lnTo>
                                  <a:pt x="0" y="2138591"/>
                                </a:lnTo>
                                <a:lnTo>
                                  <a:pt x="0" y="2141715"/>
                                </a:lnTo>
                                <a:lnTo>
                                  <a:pt x="20472" y="2162175"/>
                                </a:lnTo>
                                <a:lnTo>
                                  <a:pt x="27165" y="2162175"/>
                                </a:lnTo>
                                <a:lnTo>
                                  <a:pt x="47625" y="2141715"/>
                                </a:lnTo>
                                <a:lnTo>
                                  <a:pt x="47625" y="2135022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325397"/>
                                </a:moveTo>
                                <a:lnTo>
                                  <a:pt x="27165" y="1304925"/>
                                </a:lnTo>
                                <a:lnTo>
                                  <a:pt x="20472" y="1304925"/>
                                </a:lnTo>
                                <a:lnTo>
                                  <a:pt x="0" y="1325397"/>
                                </a:lnTo>
                                <a:lnTo>
                                  <a:pt x="0" y="1328966"/>
                                </a:lnTo>
                                <a:lnTo>
                                  <a:pt x="0" y="1332090"/>
                                </a:lnTo>
                                <a:lnTo>
                                  <a:pt x="20472" y="1352550"/>
                                </a:lnTo>
                                <a:lnTo>
                                  <a:pt x="27165" y="1352550"/>
                                </a:lnTo>
                                <a:lnTo>
                                  <a:pt x="47625" y="1332090"/>
                                </a:lnTo>
                                <a:lnTo>
                                  <a:pt x="47625" y="1325397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3936" id="docshapegroup4" coordorigin="0,0" coordsize="4410,16860">
                <v:rect style="position:absolute;left:0;top:0;width:4410;height:16860" id="docshape5" filled="true" fillcolor="#8f6d00" stroked="false">
                  <v:fill type="solid"/>
                </v:rect>
                <v:shape style="position:absolute;left:720;top:5475;width:317;height:317" type="#_x0000_t75" id="docshape6" stroked="false">
                  <v:imagedata r:id="rId8" o:title=""/>
                </v:shape>
                <v:shape style="position:absolute;left:740;top:6015;width:275;height:317" type="#_x0000_t75" id="docshape7" stroked="false">
                  <v:imagedata r:id="rId9" o:title=""/>
                </v:shape>
                <v:shape style="position:absolute;left:720;top:6576;width:317;height:274" type="#_x0000_t75" id="docshape8" stroked="false">
                  <v:imagedata r:id="rId10" o:title=""/>
                </v:shape>
                <v:shape style="position:absolute;left:721;top:7095;width:315;height:317" type="#_x0000_t75" id="docshape9" stroked="false">
                  <v:imagedata r:id="rId11" o:title=""/>
                </v:shape>
                <v:shape style="position:absolute;left:719;top:8595;width:75;height:3405" id="docshape10" coordorigin="720,8595" coordsize="75,3405" path="m795,11957l794,11952,790,11943,788,11939,781,11932,777,11930,768,11926,763,11925,752,11925,747,11926,738,11930,734,11932,727,11939,725,11943,721,11952,720,11957,720,11963,720,11968,721,11973,725,11982,727,11986,734,11993,738,11995,747,11999,752,12000,763,12000,768,11999,777,11995,781,11993,788,11986,790,11982,794,11973,795,11968,795,11957xm795,11642l794,11637,790,11628,788,11624,781,11617,777,11615,768,11611,763,11610,752,11610,747,11611,738,11615,734,11617,727,11624,725,11628,721,11637,720,11642,720,11648,720,11653,721,11658,725,11667,727,11671,734,11678,738,11680,747,11684,752,11685,763,11685,768,11684,777,11680,781,11678,788,11671,790,11667,794,11658,795,11653,795,11642xm795,11327l794,11322,790,11313,788,11309,781,11302,777,11300,768,11296,763,11295,752,11295,747,11296,738,11300,734,11302,727,11309,725,11313,721,11322,720,11327,720,11333,720,11338,721,11343,725,11352,727,11356,734,11363,738,11365,747,11369,752,11370,763,11370,768,11369,777,11365,781,11363,788,11356,790,11352,794,11343,795,11338,795,11327xm795,11012l794,11007,790,10998,788,10994,781,10987,777,10985,768,10981,763,10980,752,10980,747,10981,738,10985,734,10987,727,10994,725,10998,721,11007,720,11012,720,11018,720,11023,721,11028,725,11037,727,11041,734,11048,738,11050,747,11054,752,11055,763,11055,768,11054,777,11050,781,11048,788,11041,790,11037,794,11028,795,11023,795,11012xm795,10682l794,10677,790,10668,788,10664,781,10657,777,10655,768,10651,763,10650,752,10650,747,10651,738,10655,734,10657,727,10664,725,10668,721,10677,720,10682,720,10688,720,10693,721,10698,725,10707,727,10711,734,10718,738,10720,747,10724,752,10725,763,10725,768,10724,777,10720,781,10718,788,10711,790,10707,794,10698,795,10693,795,10682xm795,8627l794,8622,790,8613,788,8609,781,8602,777,8600,768,8596,763,8595,752,8595,747,8596,738,8600,734,8602,727,8609,725,8613,721,8622,720,8627,720,8633,720,8638,721,8643,725,8652,727,8656,734,8663,738,8665,747,8669,752,8670,763,8670,768,8669,777,8665,781,8663,788,8656,790,8652,794,8643,795,8638,795,86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81" w:lineRule="auto" w:before="1"/>
        <w:ind w:left="843" w:right="8181"/>
      </w:pPr>
      <w:r>
        <w:rPr>
          <w:color w:val="FFFFFF"/>
          <w:spacing w:val="-2"/>
          <w:w w:val="105"/>
        </w:rPr>
        <w:t>Email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marketing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campaigns </w:t>
      </w:r>
      <w:r>
        <w:rPr>
          <w:color w:val="FFFFFF"/>
          <w:w w:val="105"/>
        </w:rPr>
        <w:t>Event promotions</w:t>
      </w:r>
    </w:p>
    <w:p>
      <w:pPr>
        <w:pStyle w:val="BodyText"/>
        <w:spacing w:line="194" w:lineRule="exact"/>
        <w:ind w:left="843"/>
      </w:pPr>
      <w:r>
        <w:rPr>
          <w:color w:val="FFFFFF"/>
        </w:rPr>
        <w:t>Local</w:t>
      </w:r>
      <w:r>
        <w:rPr>
          <w:color w:val="FFFFFF"/>
          <w:spacing w:val="13"/>
        </w:rPr>
        <w:t> </w:t>
      </w:r>
      <w:r>
        <w:rPr>
          <w:color w:val="FFFFFF"/>
        </w:rPr>
        <w:t>inﬂuencer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outreach</w:t>
      </w:r>
    </w:p>
    <w:p>
      <w:pPr>
        <w:pStyle w:val="BodyText"/>
        <w:spacing w:line="364" w:lineRule="auto" w:before="108"/>
        <w:ind w:left="843" w:right="8985"/>
      </w:pPr>
      <w:r>
        <w:rPr>
          <w:color w:val="FFFFFF"/>
          <w:w w:val="105"/>
        </w:rPr>
        <w:t>Menu rebranding </w:t>
      </w:r>
      <w:r>
        <w:rPr>
          <w:color w:val="FFFFFF"/>
          <w:spacing w:val="-2"/>
          <w:w w:val="105"/>
        </w:rPr>
        <w:t>Social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media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growth</w:t>
      </w:r>
    </w:p>
    <w:sectPr>
      <w:type w:val="continuous"/>
      <w:pgSz w:w="11920" w:h="16860"/>
      <w:pgMar w:top="0" w:bottom="0" w:left="1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100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727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2025-09-09T02:55:30Z</dcterms:created>
  <dcterms:modified xsi:type="dcterms:W3CDTF">2025-09-09T02:55:30Z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