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Hotel</w:t>
      </w:r>
      <w:r>
        <w:rPr>
          <w:b/>
          <w:color w:val="FFFFFF"/>
          <w:spacing w:val="36"/>
          <w:sz w:val="29"/>
        </w:rPr>
        <w:t> </w:t>
      </w:r>
      <w:r>
        <w:rPr>
          <w:b/>
          <w:color w:val="FFFFFF"/>
          <w:sz w:val="29"/>
        </w:rPr>
        <w:t>director</w:t>
      </w:r>
      <w:r>
        <w:rPr>
          <w:b/>
          <w:color w:val="FFFFFF"/>
          <w:spacing w:val="36"/>
          <w:sz w:val="29"/>
        </w:rPr>
        <w:t> </w:t>
      </w:r>
      <w:r>
        <w:rPr>
          <w:b/>
          <w:color w:val="FFFFFF"/>
          <w:sz w:val="29"/>
        </w:rPr>
        <w:t>of</w:t>
      </w:r>
      <w:r>
        <w:rPr>
          <w:b/>
          <w:color w:val="FFFFFF"/>
          <w:spacing w:val="37"/>
          <w:sz w:val="29"/>
        </w:rPr>
        <w:t> </w:t>
      </w:r>
      <w:r>
        <w:rPr>
          <w:b/>
          <w:color w:val="FFFFFF"/>
          <w:spacing w:val="-2"/>
          <w:sz w:val="29"/>
        </w:rPr>
        <w:t>operations</w:t>
      </w:r>
    </w:p>
    <w:p>
      <w:pPr>
        <w:spacing w:line="273" w:lineRule="auto" w:before="179"/>
        <w:ind w:left="440" w:right="203" w:firstLine="0"/>
        <w:jc w:val="left"/>
        <w:rPr>
          <w:sz w:val="16"/>
        </w:rPr>
      </w:pPr>
      <w:r>
        <w:rPr>
          <w:color w:val="FFFFFF"/>
          <w:w w:val="105"/>
          <w:sz w:val="16"/>
        </w:rPr>
        <w:t>Accomplished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hotel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hospitality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luxury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resorts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full-service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hotels.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w w:val="105"/>
          <w:sz w:val="16"/>
        </w:rPr>
        <w:t>Adept 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satisfaction,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streamlining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front-of-house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processes,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28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Miami,</w:t>
      </w:r>
      <w:r>
        <w:rPr>
          <w:spacing w:val="4"/>
          <w:sz w:val="18"/>
        </w:rPr>
        <w:t> </w:t>
      </w:r>
      <w:r>
        <w:rPr>
          <w:sz w:val="18"/>
        </w:rPr>
        <w:t>FL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33101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HOTEL</w:t>
      </w:r>
      <w:r>
        <w:rPr>
          <w:spacing w:val="3"/>
        </w:rPr>
        <w:t> </w:t>
      </w:r>
      <w:r>
        <w:rPr/>
        <w:t>DIRECTOR</w:t>
      </w:r>
      <w:r>
        <w:rPr>
          <w:spacing w:val="8"/>
        </w:rPr>
        <w:t> </w:t>
      </w:r>
      <w:r>
        <w:rPr/>
        <w:t>OF</w:t>
      </w:r>
      <w:r>
        <w:rPr>
          <w:spacing w:val="8"/>
        </w:rPr>
        <w:t> </w:t>
      </w:r>
      <w:r>
        <w:rPr/>
        <w:t>OPERATIONS</w:t>
      </w:r>
      <w:r>
        <w:rPr>
          <w:spacing w:val="7"/>
        </w:rPr>
        <w:t> </w:t>
      </w:r>
      <w:r>
        <w:rPr>
          <w:b w:val="0"/>
          <w:position w:val="3"/>
        </w:rPr>
        <w:t>|</w:t>
      </w:r>
      <w:r>
        <w:rPr>
          <w:b w:val="0"/>
          <w:spacing w:val="7"/>
          <w:position w:val="3"/>
        </w:rPr>
        <w:t> </w:t>
      </w:r>
      <w:r>
        <w:rPr/>
        <w:t>CORAL</w:t>
      </w:r>
      <w:r>
        <w:rPr>
          <w:spacing w:val="4"/>
        </w:rPr>
        <w:t> </w:t>
      </w:r>
      <w:r>
        <w:rPr/>
        <w:t>RESORTS,</w:t>
      </w:r>
      <w:r>
        <w:rPr>
          <w:spacing w:val="8"/>
        </w:rPr>
        <w:t> </w:t>
      </w:r>
      <w:r>
        <w:rPr/>
        <w:t>MIAMI</w:t>
      </w:r>
      <w:r>
        <w:rPr>
          <w:spacing w:val="8"/>
        </w:rPr>
        <w:t> </w:t>
      </w:r>
      <w:r>
        <w:rPr/>
        <w:t>BEACH,</w:t>
      </w:r>
      <w:r>
        <w:rPr>
          <w:spacing w:val="8"/>
        </w:rPr>
        <w:t> </w:t>
      </w:r>
      <w:r>
        <w:rPr>
          <w:spacing w:val="-5"/>
        </w:rPr>
        <w:t>FL</w:t>
      </w:r>
    </w:p>
    <w:p>
      <w:pPr>
        <w:pStyle w:val="BodyText"/>
        <w:spacing w:before="23"/>
        <w:ind w:left="868"/>
      </w:pPr>
      <w:r>
        <w:rPr/>
        <w:t>JUNE</w:t>
      </w:r>
      <w:r>
        <w:rPr>
          <w:spacing w:val="-2"/>
        </w:rPr>
        <w:t> </w:t>
      </w:r>
      <w:r>
        <w:rPr/>
        <w:t>2017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spacing w:after="0"/>
        <w:sectPr>
          <w:type w:val="continuous"/>
          <w:pgSz w:w="11920" w:h="16860"/>
          <w:pgMar w:top="780" w:bottom="280" w:left="80" w:right="280"/>
          <w:cols w:num="2" w:equalWidth="0">
            <w:col w:w="2628" w:space="590"/>
            <w:col w:w="8342"/>
          </w:cols>
        </w:sectPr>
      </w:pP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240" w:lineRule="auto" w:before="183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Guest</w:t>
      </w:r>
      <w:r>
        <w:rPr>
          <w:spacing w:val="14"/>
          <w:sz w:val="20"/>
        </w:rPr>
        <w:t> </w:t>
      </w:r>
      <w:r>
        <w:rPr>
          <w:sz w:val="20"/>
        </w:rPr>
        <w:t>satisfaction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strategy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Hospitality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technology systems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  <w:tab w:pos="738" w:val="left" w:leader="none"/>
        </w:tabs>
        <w:spacing w:line="216" w:lineRule="auto" w:before="20" w:after="0"/>
        <w:ind w:left="738" w:right="333" w:hanging="298"/>
        <w:jc w:val="left"/>
        <w:rPr>
          <w:position w:val="-2"/>
          <w:sz w:val="31"/>
        </w:rPr>
      </w:pPr>
      <w:r>
        <w:rPr>
          <w:w w:val="105"/>
          <w:sz w:val="20"/>
        </w:rPr>
        <w:t>Housekeeping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facilities </w:t>
      </w:r>
      <w:r>
        <w:rPr>
          <w:spacing w:val="-2"/>
          <w:w w:val="105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16" w:lineRule="auto" w:before="57" w:after="0"/>
        <w:ind w:left="589" w:right="99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Boosted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guest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satisfaction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scores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34%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revamping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check-in procedures and implementing personalized service protocols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16" w:lineRule="auto" w:before="72" w:after="0"/>
        <w:ind w:left="589" w:right="581" w:hanging="298"/>
        <w:jc w:val="left"/>
        <w:rPr>
          <w:position w:val="-2"/>
          <w:sz w:val="31"/>
        </w:rPr>
      </w:pPr>
      <w:r>
        <w:rPr>
          <w:w w:val="105"/>
          <w:sz w:val="20"/>
        </w:rPr>
        <w:t>Supervised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150+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staff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housekeeping,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food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beverage,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front desk, and facilities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28" w:lineRule="auto" w:before="61" w:after="0"/>
        <w:ind w:left="589" w:right="395" w:hanging="298"/>
        <w:jc w:val="left"/>
        <w:rPr>
          <w:sz w:val="31"/>
        </w:rPr>
      </w:pPr>
      <w:r>
        <w:rPr>
          <w:spacing w:val="-2"/>
          <w:w w:val="105"/>
          <w:position w:val="1"/>
          <w:sz w:val="20"/>
        </w:rPr>
        <w:t>Increased</w:t>
      </w:r>
      <w:r>
        <w:rPr>
          <w:spacing w:val="-7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RevPAR</w:t>
      </w:r>
      <w:r>
        <w:rPr>
          <w:spacing w:val="-7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by</w:t>
      </w:r>
      <w:r>
        <w:rPr>
          <w:spacing w:val="-7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18%</w:t>
      </w:r>
      <w:r>
        <w:rPr>
          <w:spacing w:val="-7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year-over-year</w:t>
      </w:r>
      <w:r>
        <w:rPr>
          <w:spacing w:val="-7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by</w:t>
      </w:r>
      <w:r>
        <w:rPr>
          <w:spacing w:val="-7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optimizing</w:t>
      </w:r>
      <w:r>
        <w:rPr>
          <w:spacing w:val="-7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occupancy</w:t>
      </w:r>
      <w:r>
        <w:rPr>
          <w:spacing w:val="-7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and </w:t>
      </w:r>
      <w:r>
        <w:rPr>
          <w:w w:val="105"/>
          <w:sz w:val="20"/>
        </w:rPr>
        <w:t>rate strategy</w:t>
      </w:r>
    </w:p>
    <w:p>
      <w:pPr>
        <w:pStyle w:val="BodyText"/>
        <w:spacing w:before="143"/>
      </w:pPr>
    </w:p>
    <w:p>
      <w:pPr>
        <w:pStyle w:val="Heading2"/>
      </w:pPr>
      <w:r>
        <w:rPr/>
        <w:t>FRONT</w:t>
      </w:r>
      <w:r>
        <w:rPr>
          <w:spacing w:val="6"/>
        </w:rPr>
        <w:t> </w:t>
      </w:r>
      <w:r>
        <w:rPr/>
        <w:t>OFFICE</w:t>
      </w:r>
      <w:r>
        <w:rPr>
          <w:spacing w:val="6"/>
        </w:rPr>
        <w:t> </w:t>
      </w:r>
      <w:r>
        <w:rPr/>
        <w:t>MANAGER</w:t>
      </w:r>
      <w:r>
        <w:rPr>
          <w:spacing w:val="5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OCEANFRONT</w:t>
      </w:r>
      <w:r>
        <w:rPr>
          <w:spacing w:val="7"/>
        </w:rPr>
        <w:t> </w:t>
      </w:r>
      <w:r>
        <w:rPr/>
        <w:t>SUITES,</w:t>
      </w:r>
      <w:r>
        <w:rPr>
          <w:spacing w:val="6"/>
        </w:rPr>
        <w:t> </w:t>
      </w:r>
      <w:r>
        <w:rPr/>
        <w:t>TAMPA,</w:t>
      </w:r>
      <w:r>
        <w:rPr>
          <w:spacing w:val="6"/>
        </w:rPr>
        <w:t> </w:t>
      </w:r>
      <w:r>
        <w:rPr>
          <w:spacing w:val="-5"/>
        </w:rPr>
        <w:t>FL</w:t>
      </w:r>
    </w:p>
    <w:p>
      <w:pPr>
        <w:pStyle w:val="BodyText"/>
        <w:spacing w:before="23"/>
        <w:ind w:left="105"/>
      </w:pPr>
      <w:r>
        <w:rPr/>
        <w:t>APRIL</w:t>
      </w:r>
      <w:r>
        <w:rPr>
          <w:spacing w:val="-10"/>
        </w:rPr>
        <w:t> </w:t>
      </w:r>
      <w:r>
        <w:rPr/>
        <w:t>2013</w:t>
      </w:r>
      <w:r>
        <w:rPr>
          <w:spacing w:val="-9"/>
        </w:rPr>
        <w:t> </w:t>
      </w:r>
      <w:r>
        <w:rPr/>
        <w:t>–</w:t>
      </w:r>
      <w:r>
        <w:rPr>
          <w:spacing w:val="-9"/>
        </w:rPr>
        <w:t> </w:t>
      </w:r>
      <w:r>
        <w:rPr/>
        <w:t>MAY</w:t>
      </w:r>
      <w:r>
        <w:rPr>
          <w:spacing w:val="-9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80" w:right="280"/>
          <w:cols w:num="2" w:equalWidth="0">
            <w:col w:w="3607" w:space="373"/>
            <w:col w:w="7580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72" w:after="0"/>
        <w:ind w:left="738" w:right="38" w:hanging="298"/>
        <w:jc w:val="left"/>
        <w:rPr>
          <w:sz w:val="20"/>
        </w:rPr>
      </w:pPr>
      <w:r>
        <w:rPr>
          <w:sz w:val="20"/>
        </w:rPr>
        <w:t>Revenue per available room (RevPAR) improvement</w:t>
      </w:r>
    </w:p>
    <w:p>
      <w:pPr>
        <w:pStyle w:val="BodyText"/>
        <w:spacing w:before="161"/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  <w:tab w:pos="403" w:val="left" w:leader="none"/>
        </w:tabs>
        <w:spacing w:line="216" w:lineRule="auto" w:before="102" w:after="0"/>
        <w:ind w:left="403" w:right="48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Reduced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average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check-in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time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40%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introducing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mobile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key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and kiosk options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  <w:tab w:pos="403" w:val="left" w:leader="none"/>
        </w:tabs>
        <w:spacing w:line="216" w:lineRule="auto" w:before="72" w:after="0"/>
        <w:ind w:left="403" w:right="101" w:hanging="298"/>
        <w:jc w:val="left"/>
        <w:rPr>
          <w:sz w:val="20"/>
        </w:rPr>
      </w:pPr>
      <w:r>
        <w:rPr>
          <w:w w:val="105"/>
          <w:sz w:val="20"/>
        </w:rPr>
        <w:t>Managed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reservations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bookings,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achieving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97%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room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accuracy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during peak seasons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</w:tabs>
        <w:spacing w:line="245" w:lineRule="exact" w:before="62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Trained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promoted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15+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front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desk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associates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leadership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roles</w:t>
      </w:r>
    </w:p>
    <w:p>
      <w:pPr>
        <w:spacing w:after="0" w:line="245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280"/>
          <w:cols w:num="2" w:equalWidth="0">
            <w:col w:w="3342" w:space="824"/>
            <w:col w:w="7394"/>
          </w:cols>
        </w:sectPr>
      </w:pP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6" w:lineRule="auto" w:before="21" w:after="0"/>
        <w:ind w:left="738" w:right="276" w:hanging="298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133600">
                                <a:moveTo>
                                  <a:pt x="2352662" y="1771650"/>
                                </a:moveTo>
                                <a:lnTo>
                                  <a:pt x="0" y="1771650"/>
                                </a:lnTo>
                                <a:lnTo>
                                  <a:pt x="0" y="2133600"/>
                                </a:lnTo>
                                <a:lnTo>
                                  <a:pt x="2352662" y="2133600"/>
                                </a:lnTo>
                                <a:lnTo>
                                  <a:pt x="2352662" y="1771650"/>
                                </a:lnTo>
                                <a:close/>
                              </a:path>
                              <a:path w="2352675" h="213360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417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171950">
                                <a:moveTo>
                                  <a:pt x="4920234" y="3819512"/>
                                </a:moveTo>
                                <a:lnTo>
                                  <a:pt x="0" y="3819512"/>
                                </a:lnTo>
                                <a:lnTo>
                                  <a:pt x="0" y="4171937"/>
                                </a:lnTo>
                                <a:lnTo>
                                  <a:pt x="4920234" y="4171937"/>
                                </a:lnTo>
                                <a:lnTo>
                                  <a:pt x="4920234" y="3819512"/>
                                </a:lnTo>
                                <a:close/>
                              </a:path>
                              <a:path w="4920615" h="41719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8816" id="docshapegroup1" coordorigin="0,0" coordsize="11919,16858">
                <v:rect style="position:absolute;left:0;top:15870;width:11919;height:988" id="docshape2" filled="true" fillcolor="#4a4a4a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4a4a4a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6450;width:3705;height:3360" id="docshape7" coordorigin="0,6450" coordsize="3705,3360" path="m3705,9240l0,9240,0,9810,3705,9810,3705,9240xm3705,6450l0,6450,0,7020,3705,7020,3705,6450xe" filled="true" fillcolor="#4a4a4a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4a4a4a" stroked="false">
                  <v:fill opacity="32899f" type="solid"/>
                </v:rect>
                <v:shape style="position:absolute;left:4169;top:4140;width:7749;height:6570" id="docshape13" coordorigin="4170,4140" coordsize="7749,6570" path="m11918,10155l4170,10155,4170,10710,11918,10710,11918,10155xm11918,4140l4170,4140,4170,4695,11918,4695,11918,4140xe" filled="true" fillcolor="#4a4a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Certiﬁed Hotel Administrator (CHA) | AHLEI | May 2018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37" w:lineRule="auto" w:before="64" w:after="0"/>
        <w:ind w:left="738" w:right="38" w:hanging="298"/>
        <w:jc w:val="left"/>
        <w:rPr>
          <w:sz w:val="20"/>
        </w:rPr>
      </w:pPr>
      <w:r>
        <w:rPr>
          <w:sz w:val="20"/>
        </w:rPr>
        <w:t>Certiﬁed Hospitality Supervisor (CHS) | AHLEI | November </w:t>
      </w:r>
      <w:r>
        <w:rPr>
          <w:spacing w:val="-4"/>
          <w:sz w:val="20"/>
        </w:rPr>
        <w:t>2016</w:t>
      </w:r>
    </w:p>
    <w:p>
      <w:pPr>
        <w:pStyle w:val="Heading1"/>
        <w:spacing w:before="355"/>
        <w:ind w:left="62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6" w:lineRule="auto" w:before="180" w:after="0"/>
        <w:ind w:left="738" w:right="2845" w:hanging="298"/>
        <w:jc w:val="left"/>
        <w:rPr>
          <w:sz w:val="20"/>
        </w:rPr>
      </w:pPr>
      <w:r>
        <w:rPr>
          <w:sz w:val="20"/>
        </w:rPr>
        <w:t>Bachelor of Science in Hospitality Management Florida International University , Miami, FL</w:t>
      </w:r>
    </w:p>
    <w:p>
      <w:pPr>
        <w:pStyle w:val="BodyText"/>
        <w:spacing w:before="112"/>
      </w:pP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6" w:lineRule="auto" w:before="0" w:after="0"/>
        <w:ind w:left="738" w:right="3435" w:hanging="298"/>
        <w:jc w:val="left"/>
        <w:rPr>
          <w:sz w:val="20"/>
        </w:rPr>
      </w:pPr>
      <w:r>
        <w:rPr>
          <w:sz w:val="20"/>
        </w:rPr>
        <w:t>Associate of Science in Hotel Operations Valencia College , Orlando, FL</w:t>
      </w:r>
    </w:p>
    <w:sectPr>
      <w:type w:val="continuous"/>
      <w:pgSz w:w="11920" w:h="16860"/>
      <w:pgMar w:top="780" w:bottom="280" w:left="80" w:right="280"/>
      <w:cols w:num="2" w:equalWidth="0">
        <w:col w:w="3599" w:space="47"/>
        <w:col w:w="79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7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2"/>
      <w:ind w:left="7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2025-09-05T10:57:23Z</dcterms:created>
  <dcterms:modified xsi:type="dcterms:W3CDTF">2025-09-05T10:57:23Z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