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5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759172</wp:posOffset>
                </wp:positionH>
                <wp:positionV relativeFrom="paragraph">
                  <wp:posOffset>49060</wp:posOffset>
                </wp:positionV>
                <wp:extent cx="127508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508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77734pt;margin-top:3.863pt;width:100.4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1"/>
          <w:sz w:val="82"/>
        </w:rPr>
        <w:t>Riley</w:t>
      </w:r>
      <w:r>
        <w:rPr>
          <w:b/>
          <w:color w:val="080808"/>
          <w:spacing w:val="-3"/>
          <w:sz w:val="82"/>
        </w:rPr>
        <w:t> </w:t>
      </w:r>
      <w:r>
        <w:rPr>
          <w:rFonts w:ascii="Microsoft Sans Serif"/>
          <w:color w:val="080808"/>
          <w:spacing w:val="10"/>
          <w:sz w:val="82"/>
        </w:rPr>
        <w:t>Anderson</w:t>
      </w:r>
    </w:p>
    <w:p>
      <w:pPr>
        <w:spacing w:before="77"/>
        <w:ind w:left="4455" w:right="0" w:firstLine="0"/>
        <w:jc w:val="center"/>
        <w:rPr>
          <w:b/>
          <w:sz w:val="26"/>
        </w:rPr>
      </w:pPr>
      <w:r>
        <w:rPr>
          <w:b/>
          <w:color w:val="080808"/>
          <w:spacing w:val="12"/>
          <w:sz w:val="26"/>
        </w:rPr>
        <w:t>Assisted</w:t>
      </w:r>
      <w:r>
        <w:rPr>
          <w:b/>
          <w:color w:val="080808"/>
          <w:spacing w:val="26"/>
          <w:sz w:val="26"/>
        </w:rPr>
        <w:t> </w:t>
      </w:r>
      <w:r>
        <w:rPr>
          <w:b/>
          <w:color w:val="080808"/>
          <w:spacing w:val="11"/>
          <w:sz w:val="26"/>
        </w:rPr>
        <w:t>living</w:t>
      </w:r>
      <w:r>
        <w:rPr>
          <w:b/>
          <w:color w:val="080808"/>
          <w:spacing w:val="26"/>
          <w:sz w:val="26"/>
        </w:rPr>
        <w:t> </w:t>
      </w:r>
      <w:r>
        <w:rPr>
          <w:b/>
          <w:color w:val="080808"/>
          <w:spacing w:val="11"/>
          <w:sz w:val="26"/>
        </w:rPr>
        <w:t>marketing</w:t>
      </w:r>
      <w:r>
        <w:rPr>
          <w:b/>
          <w:color w:val="080808"/>
          <w:spacing w:val="26"/>
          <w:sz w:val="26"/>
        </w:rPr>
        <w:t> </w:t>
      </w:r>
      <w:r>
        <w:rPr>
          <w:b/>
          <w:color w:val="080808"/>
          <w:spacing w:val="9"/>
          <w:sz w:val="26"/>
        </w:rPr>
        <w:t>director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4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0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187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1090"/>
      </w:pPr>
      <w:r>
        <w:rPr>
          <w:color w:val="FFFFFF"/>
        </w:rPr>
        <w:t>Phoenix,</w:t>
      </w:r>
      <w:r>
        <w:rPr>
          <w:color w:val="FFFFFF"/>
          <w:spacing w:val="-1"/>
        </w:rPr>
        <w:t> </w:t>
      </w:r>
      <w:r>
        <w:rPr>
          <w:color w:val="FFFFFF"/>
        </w:rPr>
        <w:t>AZ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265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 Communications</w:t>
      </w:r>
    </w:p>
    <w:p>
      <w:pPr>
        <w:spacing w:line="261" w:lineRule="auto" w:before="29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Arizona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Tempe, </w:t>
      </w:r>
      <w:r>
        <w:rPr>
          <w:b/>
          <w:color w:val="FFFFFF"/>
          <w:w w:val="105"/>
          <w:sz w:val="18"/>
        </w:rPr>
        <w:t>AZ | May 2010</w:t>
      </w:r>
    </w:p>
    <w:p>
      <w:pPr>
        <w:pStyle w:val="BodyText"/>
        <w:spacing w:line="261" w:lineRule="auto" w:before="75"/>
        <w:ind w:left="104" w:right="244"/>
      </w:pPr>
      <w:r>
        <w:rPr/>
        <w:br w:type="column"/>
      </w:r>
      <w:r>
        <w:rPr>
          <w:color w:val="454545"/>
          <w:w w:val="105"/>
        </w:rPr>
        <w:t>Assisted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marketing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director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living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long-term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facility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promotion.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building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community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partnerships, increasing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occupancy,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managing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outreach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programs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enhance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resident </w:t>
      </w:r>
      <w:r>
        <w:rPr>
          <w:color w:val="454545"/>
          <w:spacing w:val="-2"/>
          <w:w w:val="105"/>
        </w:rPr>
        <w:t>acquisition.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pStyle w:val="Heading2"/>
        <w:spacing w:line="261" w:lineRule="auto" w:before="250"/>
        <w:ind w:left="104"/>
      </w:pPr>
      <w:r>
        <w:rPr>
          <w:color w:val="545353"/>
          <w:spacing w:val="-2"/>
          <w:w w:val="105"/>
        </w:rPr>
        <w:t>MARKETING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DIRECTOR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|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GOLDEN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HORIZONS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2"/>
          <w:w w:val="105"/>
        </w:rPr>
        <w:t>ASSISTED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LIVING,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PHOENIX, </w:t>
      </w:r>
      <w:r>
        <w:rPr>
          <w:color w:val="545353"/>
          <w:spacing w:val="-6"/>
          <w:w w:val="105"/>
        </w:rPr>
        <w:t>AZ</w:t>
      </w:r>
    </w:p>
    <w:p>
      <w:pPr>
        <w:pStyle w:val="BodyText"/>
        <w:spacing w:line="206" w:lineRule="exact"/>
        <w:ind w:left="104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w w:val="105"/>
        </w:rPr>
        <w:t>Boosted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occupancy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rates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30%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targeted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referral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programs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 community events</w:t>
      </w:r>
    </w:p>
    <w:p>
      <w:pPr>
        <w:pStyle w:val="BodyText"/>
        <w:spacing w:line="261" w:lineRule="auto" w:before="89"/>
        <w:ind w:left="718"/>
      </w:pPr>
      <w:r>
        <w:rPr>
          <w:color w:val="454545"/>
          <w:w w:val="105"/>
        </w:rPr>
        <w:t>Built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relationships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local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health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providers,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generating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40%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new resident leads</w:t>
      </w:r>
    </w:p>
    <w:p>
      <w:pPr>
        <w:pStyle w:val="BodyText"/>
        <w:spacing w:before="104"/>
        <w:ind w:left="718"/>
      </w:pPr>
      <w:r>
        <w:rPr>
          <w:color w:val="454545"/>
        </w:rPr>
        <w:t>Managed</w:t>
      </w:r>
      <w:r>
        <w:rPr>
          <w:color w:val="454545"/>
          <w:spacing w:val="12"/>
        </w:rPr>
        <w:t> </w:t>
      </w:r>
      <w:r>
        <w:rPr>
          <w:color w:val="454545"/>
        </w:rPr>
        <w:t>digital</w:t>
      </w:r>
      <w:r>
        <w:rPr>
          <w:color w:val="454545"/>
          <w:spacing w:val="13"/>
        </w:rPr>
        <w:t> </w:t>
      </w:r>
      <w:r>
        <w:rPr>
          <w:color w:val="454545"/>
        </w:rPr>
        <w:t>campaigns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monthly</w:t>
      </w:r>
      <w:r>
        <w:rPr>
          <w:color w:val="454545"/>
          <w:spacing w:val="12"/>
        </w:rPr>
        <w:t> </w:t>
      </w:r>
      <w:r>
        <w:rPr>
          <w:color w:val="454545"/>
        </w:rPr>
        <w:t>open</w:t>
      </w:r>
      <w:r>
        <w:rPr>
          <w:color w:val="454545"/>
          <w:spacing w:val="13"/>
        </w:rPr>
        <w:t> </w:t>
      </w:r>
      <w:r>
        <w:rPr>
          <w:color w:val="454545"/>
        </w:rPr>
        <w:t>house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events</w:t>
      </w:r>
    </w:p>
    <w:p>
      <w:pPr>
        <w:pStyle w:val="BodyText"/>
        <w:spacing w:before="200"/>
      </w:pPr>
    </w:p>
    <w:p>
      <w:pPr>
        <w:pStyle w:val="Heading2"/>
        <w:ind w:left="104"/>
      </w:pPr>
      <w:r>
        <w:rPr>
          <w:color w:val="545353"/>
        </w:rPr>
        <w:t>MARKETING</w:t>
      </w:r>
      <w:r>
        <w:rPr>
          <w:color w:val="545353"/>
          <w:spacing w:val="15"/>
        </w:rPr>
        <w:t> </w:t>
      </w:r>
      <w:r>
        <w:rPr>
          <w:color w:val="545353"/>
        </w:rPr>
        <w:t>COORDINATOR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5"/>
        </w:rPr>
        <w:t> </w:t>
      </w:r>
      <w:r>
        <w:rPr>
          <w:color w:val="545353"/>
        </w:rPr>
        <w:t>SUNRISE</w:t>
      </w:r>
      <w:r>
        <w:rPr>
          <w:color w:val="545353"/>
          <w:spacing w:val="16"/>
        </w:rPr>
        <w:t> </w:t>
      </w:r>
      <w:r>
        <w:rPr>
          <w:color w:val="545353"/>
        </w:rPr>
        <w:t>SENIOR</w:t>
      </w:r>
      <w:r>
        <w:rPr>
          <w:color w:val="545353"/>
          <w:spacing w:val="16"/>
        </w:rPr>
        <w:t> </w:t>
      </w:r>
      <w:r>
        <w:rPr>
          <w:color w:val="545353"/>
        </w:rPr>
        <w:t>CARE,</w:t>
      </w:r>
      <w:r>
        <w:rPr>
          <w:color w:val="545353"/>
          <w:spacing w:val="15"/>
        </w:rPr>
        <w:t> </w:t>
      </w:r>
      <w:r>
        <w:rPr>
          <w:color w:val="545353"/>
        </w:rPr>
        <w:t>MESA,</w:t>
      </w:r>
      <w:r>
        <w:rPr>
          <w:color w:val="545353"/>
          <w:spacing w:val="7"/>
        </w:rPr>
        <w:t> </w:t>
      </w:r>
      <w:r>
        <w:rPr>
          <w:color w:val="545353"/>
          <w:spacing w:val="-5"/>
        </w:rPr>
        <w:t>AZ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2012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JULY</w:t>
      </w:r>
      <w:r>
        <w:rPr>
          <w:color w:val="545353"/>
          <w:spacing w:val="-10"/>
          <w:w w:val="105"/>
        </w:rPr>
        <w:t> </w:t>
      </w:r>
      <w:r>
        <w:rPr>
          <w:color w:val="545353"/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1140" w:bottom="280" w:left="360" w:right="400"/>
          <w:cols w:num="2" w:equalWidth="0">
            <w:col w:w="3605" w:space="580"/>
            <w:col w:w="6975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40" w:bottom="280" w:left="360" w:right="400"/>
        </w:sectPr>
      </w:pPr>
    </w:p>
    <w:p>
      <w:pPr>
        <w:pStyle w:val="Heading2"/>
        <w:spacing w:line="268" w:lineRule="auto" w:before="104"/>
        <w:ind w:right="35"/>
      </w:pPr>
      <w:r>
        <w:rPr>
          <w:color w:val="FFFFFF"/>
          <w:w w:val="105"/>
        </w:rPr>
        <w:t>Master of Business </w:t>
      </w:r>
      <w:r>
        <w:rPr>
          <w:color w:val="FFFFFF"/>
          <w:spacing w:val="-2"/>
          <w:w w:val="105"/>
        </w:rPr>
        <w:t>Administration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(MBA)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 Marketing</w:t>
      </w:r>
    </w:p>
    <w:p>
      <w:pPr>
        <w:spacing w:line="261" w:lineRule="auto" w:before="25"/>
        <w:ind w:left="699" w:right="3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Grand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Canyon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Phoenix, AZ | June 2015</w:t>
      </w:r>
    </w:p>
    <w:p>
      <w:pPr>
        <w:pStyle w:val="BodyText"/>
        <w:spacing w:before="74"/>
        <w:ind w:left="699"/>
      </w:pPr>
      <w:r>
        <w:rPr/>
        <w:br w:type="column"/>
      </w:r>
      <w:r>
        <w:rPr>
          <w:color w:val="454545"/>
        </w:rPr>
        <w:t>Coordinated</w:t>
      </w:r>
      <w:r>
        <w:rPr>
          <w:color w:val="454545"/>
          <w:spacing w:val="14"/>
        </w:rPr>
        <w:t> </w:t>
      </w:r>
      <w:r>
        <w:rPr>
          <w:color w:val="454545"/>
        </w:rPr>
        <w:t>outreach</w:t>
      </w:r>
      <w:r>
        <w:rPr>
          <w:color w:val="454545"/>
          <w:spacing w:val="15"/>
        </w:rPr>
        <w:t> </w:t>
      </w:r>
      <w:r>
        <w:rPr>
          <w:color w:val="454545"/>
        </w:rPr>
        <w:t>campaigns</w:t>
      </w:r>
      <w:r>
        <w:rPr>
          <w:color w:val="454545"/>
          <w:spacing w:val="14"/>
        </w:rPr>
        <w:t> </w:t>
      </w:r>
      <w:r>
        <w:rPr>
          <w:color w:val="454545"/>
        </w:rPr>
        <w:t>that</w:t>
      </w:r>
      <w:r>
        <w:rPr>
          <w:color w:val="454545"/>
          <w:spacing w:val="15"/>
        </w:rPr>
        <w:t> </w:t>
      </w:r>
      <w:r>
        <w:rPr>
          <w:color w:val="454545"/>
        </w:rPr>
        <w:t>increased</w:t>
      </w:r>
      <w:r>
        <w:rPr>
          <w:color w:val="454545"/>
          <w:spacing w:val="15"/>
        </w:rPr>
        <w:t> </w:t>
      </w:r>
      <w:r>
        <w:rPr>
          <w:color w:val="454545"/>
        </w:rPr>
        <w:t>occupancy</w:t>
      </w:r>
      <w:r>
        <w:rPr>
          <w:color w:val="454545"/>
          <w:spacing w:val="14"/>
        </w:rPr>
        <w:t> </w:t>
      </w:r>
      <w:r>
        <w:rPr>
          <w:color w:val="454545"/>
        </w:rPr>
        <w:t>by</w:t>
      </w:r>
      <w:r>
        <w:rPr>
          <w:color w:val="454545"/>
          <w:spacing w:val="15"/>
        </w:rPr>
        <w:t> </w:t>
      </w:r>
      <w:r>
        <w:rPr>
          <w:color w:val="454545"/>
          <w:spacing w:val="-5"/>
        </w:rPr>
        <w:t>20%</w:t>
      </w:r>
    </w:p>
    <w:p>
      <w:pPr>
        <w:pStyle w:val="BodyText"/>
        <w:spacing w:line="261" w:lineRule="auto" w:before="108"/>
        <w:ind w:left="699"/>
      </w:pPr>
      <w:r>
        <w:rPr>
          <w:color w:val="454545"/>
          <w:spacing w:val="-2"/>
          <w:w w:val="105"/>
        </w:rPr>
        <w:t>Designed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promotional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brochures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hosted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resident-family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engagement activities</w:t>
      </w:r>
    </w:p>
    <w:p>
      <w:pPr>
        <w:pStyle w:val="BodyText"/>
        <w:spacing w:before="89"/>
        <w:ind w:left="699"/>
      </w:pPr>
      <w:r>
        <w:rPr>
          <w:color w:val="454545"/>
        </w:rPr>
        <w:t>Developed</w:t>
      </w:r>
      <w:r>
        <w:rPr>
          <w:color w:val="454545"/>
          <w:spacing w:val="13"/>
        </w:rPr>
        <w:t> </w:t>
      </w:r>
      <w:r>
        <w:rPr>
          <w:color w:val="454545"/>
        </w:rPr>
        <w:t>metrics</w:t>
      </w:r>
      <w:r>
        <w:rPr>
          <w:color w:val="454545"/>
          <w:spacing w:val="13"/>
        </w:rPr>
        <w:t> </w:t>
      </w:r>
      <w:r>
        <w:rPr>
          <w:color w:val="454545"/>
        </w:rPr>
        <w:t>to</w:t>
      </w:r>
      <w:r>
        <w:rPr>
          <w:color w:val="454545"/>
          <w:spacing w:val="13"/>
        </w:rPr>
        <w:t> </w:t>
      </w:r>
      <w:r>
        <w:rPr>
          <w:color w:val="454545"/>
        </w:rPr>
        <w:t>track</w:t>
      </w:r>
      <w:r>
        <w:rPr>
          <w:color w:val="454545"/>
          <w:spacing w:val="13"/>
        </w:rPr>
        <w:t> </w:t>
      </w:r>
      <w:r>
        <w:rPr>
          <w:color w:val="454545"/>
        </w:rPr>
        <w:t>marketing</w:t>
      </w:r>
      <w:r>
        <w:rPr>
          <w:color w:val="454545"/>
          <w:spacing w:val="13"/>
        </w:rPr>
        <w:t> </w:t>
      </w:r>
      <w:r>
        <w:rPr>
          <w:color w:val="454545"/>
        </w:rPr>
        <w:t>campaign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effectiveness</w:t>
      </w:r>
    </w:p>
    <w:p>
      <w:pPr>
        <w:spacing w:after="0"/>
        <w:sectPr>
          <w:type w:val="continuous"/>
          <w:pgSz w:w="11920" w:h="16860"/>
          <w:pgMar w:top="1140" w:bottom="280" w:left="360" w:right="400"/>
          <w:cols w:num="2" w:equalWidth="0">
            <w:col w:w="3009" w:space="1194"/>
            <w:col w:w="6957"/>
          </w:cols>
        </w:sectPr>
      </w:pPr>
    </w:p>
    <w:p>
      <w:pPr>
        <w:pStyle w:val="BodyText"/>
        <w:spacing w:before="12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79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791450">
                                <a:moveTo>
                                  <a:pt x="47625" y="7764285"/>
                                </a:moveTo>
                                <a:lnTo>
                                  <a:pt x="27165" y="7743812"/>
                                </a:lnTo>
                                <a:lnTo>
                                  <a:pt x="20472" y="7743812"/>
                                </a:lnTo>
                                <a:lnTo>
                                  <a:pt x="0" y="7764285"/>
                                </a:lnTo>
                                <a:lnTo>
                                  <a:pt x="0" y="7767853"/>
                                </a:lnTo>
                                <a:lnTo>
                                  <a:pt x="0" y="7770977"/>
                                </a:lnTo>
                                <a:lnTo>
                                  <a:pt x="20472" y="7791437"/>
                                </a:lnTo>
                                <a:lnTo>
                                  <a:pt x="27165" y="7791437"/>
                                </a:lnTo>
                                <a:lnTo>
                                  <a:pt x="47625" y="7770977"/>
                                </a:lnTo>
                                <a:lnTo>
                                  <a:pt x="47625" y="7764285"/>
                                </a:lnTo>
                                <a:close/>
                              </a:path>
                              <a:path w="7082790" h="7791450">
                                <a:moveTo>
                                  <a:pt x="47625" y="7564260"/>
                                </a:moveTo>
                                <a:lnTo>
                                  <a:pt x="27165" y="7543787"/>
                                </a:lnTo>
                                <a:lnTo>
                                  <a:pt x="20472" y="7543787"/>
                                </a:lnTo>
                                <a:lnTo>
                                  <a:pt x="0" y="7564260"/>
                                </a:lnTo>
                                <a:lnTo>
                                  <a:pt x="0" y="7567828"/>
                                </a:lnTo>
                                <a:lnTo>
                                  <a:pt x="0" y="7570952"/>
                                </a:lnTo>
                                <a:lnTo>
                                  <a:pt x="20472" y="7591412"/>
                                </a:lnTo>
                                <a:lnTo>
                                  <a:pt x="27165" y="7591412"/>
                                </a:lnTo>
                                <a:lnTo>
                                  <a:pt x="47625" y="7570952"/>
                                </a:lnTo>
                                <a:lnTo>
                                  <a:pt x="47625" y="7564260"/>
                                </a:lnTo>
                                <a:close/>
                              </a:path>
                              <a:path w="7082790" h="7791450">
                                <a:moveTo>
                                  <a:pt x="47625" y="7364235"/>
                                </a:moveTo>
                                <a:lnTo>
                                  <a:pt x="27165" y="7343762"/>
                                </a:lnTo>
                                <a:lnTo>
                                  <a:pt x="20472" y="7343762"/>
                                </a:lnTo>
                                <a:lnTo>
                                  <a:pt x="0" y="7364235"/>
                                </a:lnTo>
                                <a:lnTo>
                                  <a:pt x="0" y="7367803"/>
                                </a:lnTo>
                                <a:lnTo>
                                  <a:pt x="0" y="7370927"/>
                                </a:lnTo>
                                <a:lnTo>
                                  <a:pt x="20472" y="7391387"/>
                                </a:lnTo>
                                <a:lnTo>
                                  <a:pt x="27165" y="7391387"/>
                                </a:lnTo>
                                <a:lnTo>
                                  <a:pt x="47625" y="7370927"/>
                                </a:lnTo>
                                <a:lnTo>
                                  <a:pt x="47625" y="7364235"/>
                                </a:lnTo>
                                <a:close/>
                              </a:path>
                              <a:path w="7082790" h="7791450">
                                <a:moveTo>
                                  <a:pt x="47625" y="7164210"/>
                                </a:moveTo>
                                <a:lnTo>
                                  <a:pt x="27165" y="7143737"/>
                                </a:lnTo>
                                <a:lnTo>
                                  <a:pt x="20472" y="7143737"/>
                                </a:lnTo>
                                <a:lnTo>
                                  <a:pt x="0" y="7164210"/>
                                </a:lnTo>
                                <a:lnTo>
                                  <a:pt x="0" y="7167778"/>
                                </a:lnTo>
                                <a:lnTo>
                                  <a:pt x="0" y="7170902"/>
                                </a:lnTo>
                                <a:lnTo>
                                  <a:pt x="20472" y="7191362"/>
                                </a:lnTo>
                                <a:lnTo>
                                  <a:pt x="27165" y="7191362"/>
                                </a:lnTo>
                                <a:lnTo>
                                  <a:pt x="47625" y="7170902"/>
                                </a:lnTo>
                                <a:lnTo>
                                  <a:pt x="47625" y="7164210"/>
                                </a:lnTo>
                                <a:close/>
                              </a:path>
                              <a:path w="7082790" h="7791450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77914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7914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267199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2270" id="docshape15" coordorigin="765,0" coordsize="11154,12270" path="m840,12227l839,12222,835,12213,833,12209,826,12202,822,12200,813,12196,808,12195,797,12195,792,12196,783,12200,779,12202,772,12209,770,12213,766,12222,765,12227,765,12233,765,12238,766,12243,770,12252,772,12256,779,12263,783,12265,792,12269,797,12270,808,12270,813,12269,822,12265,826,12263,833,12256,835,12252,839,12243,840,12238,840,12227xm840,11912l839,11907,835,11898,833,11894,826,11887,822,11885,813,11881,808,11880,797,11880,792,11881,783,11885,779,11887,772,11894,770,11898,766,11907,765,11912,765,11918,765,11923,766,11928,770,11937,772,11941,779,11948,783,11950,792,11954,797,11955,808,11955,813,11954,822,11950,826,11948,833,11941,835,11937,839,11928,840,11923,840,11912xm840,11597l839,11592,835,11583,833,11579,826,11572,822,11570,813,11566,808,11565,797,11565,792,11566,783,11570,779,11572,772,11579,770,11583,766,11592,765,11597,765,11603,765,11608,766,11613,770,11622,772,11626,779,11633,783,11635,792,11639,797,11640,808,11640,813,11639,822,11635,826,11633,833,11626,835,11622,839,11613,840,11608,840,11597xm840,11282l839,11277,835,11268,833,11264,826,11257,822,11255,813,11251,808,11250,797,11250,792,11251,783,11255,779,11257,772,11264,770,11268,766,11277,765,11282,765,11288,765,11293,766,11298,770,11307,772,11311,779,11318,783,11320,792,11324,797,11325,808,11325,813,11324,822,11320,826,11318,833,11311,835,11307,839,11298,840,11293,840,11282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720;width:75;height:3315" id="docshape17" coordorigin="4965,6720" coordsize="75,3315" path="m5040,9992l5039,9987,5035,9978,5033,9974,5026,9967,5022,9965,5013,9961,5008,9960,4997,9960,4992,9961,4983,9965,4979,9967,4972,9974,4970,9978,4966,9987,4965,9992,4965,9998,4965,10003,4966,10008,4970,10017,4972,10021,4979,10028,4983,10030,4992,10034,4997,10035,5008,10035,5013,10034,5022,10030,5026,10028,5033,10021,5035,10017,5039,10008,5040,10003,5040,9992xm5040,9452l5039,9447,5035,9438,5033,9434,5026,9427,5022,9425,5013,9421,5008,9420,4997,9420,4992,9421,4983,9425,4979,9427,4972,9434,4970,9438,4966,9447,4965,9452,4965,9458,4965,9463,4966,9468,4970,9477,4972,9481,4979,9488,4983,9490,4992,9494,4997,9495,5008,9495,5013,9494,5022,9490,5026,9488,5033,9481,5035,9477,5039,9468,5040,9463,5040,9452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7292l5039,7287,5035,7278,5033,7274,5026,7267,5022,7265,5013,7261,5008,7260,4997,7260,4992,7261,4983,7265,4979,7267,4972,7274,4970,7278,4966,7287,4965,7292,4965,7298,4965,7303,4966,7308,4970,7317,4972,7321,4979,7328,4983,7330,4992,7334,4997,7335,5008,7335,5013,7334,5022,7330,5026,7328,5033,7321,5035,7317,5039,7308,5040,7303,5040,7292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65"/>
        <w:ind w:left="699"/>
      </w:pPr>
      <w:r>
        <w:rPr>
          <w:color w:val="FFFFFF"/>
        </w:rPr>
        <w:t>Community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outreach</w:t>
      </w:r>
    </w:p>
    <w:p>
      <w:pPr>
        <w:pStyle w:val="BodyText"/>
        <w:spacing w:line="364" w:lineRule="auto" w:before="108"/>
        <w:ind w:left="699" w:right="7435"/>
      </w:pPr>
      <w:r>
        <w:rPr>
          <w:color w:val="FFFFFF"/>
          <w:w w:val="105"/>
        </w:rPr>
        <w:t>Event planning and promotion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compliance </w:t>
      </w:r>
      <w:r>
        <w:rPr>
          <w:color w:val="FFFFFF"/>
          <w:w w:val="105"/>
        </w:rPr>
        <w:t>Occupancy growth strategy</w:t>
      </w:r>
    </w:p>
    <w:sectPr>
      <w:type w:val="continuous"/>
      <w:pgSz w:w="11920" w:h="16860"/>
      <w:pgMar w:top="1140" w:bottom="280" w:left="36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69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2025-09-18T08:09:54Z</dcterms:created>
  <dcterms:modified xsi:type="dcterms:W3CDTF">2025-09-18T08:09:54Z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