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Drew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Thompson</w:t>
      </w:r>
    </w:p>
    <w:p>
      <w:pPr>
        <w:spacing w:before="68"/>
        <w:ind w:left="4582" w:right="178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Food</w:t>
      </w:r>
      <w:r>
        <w:rPr>
          <w:rFonts w:ascii="Microsoft Sans Serif"/>
          <w:spacing w:val="-12"/>
          <w:sz w:val="26"/>
        </w:rPr>
        <w:t> </w:t>
      </w:r>
      <w:r>
        <w:rPr>
          <w:rFonts w:ascii="Microsoft Sans Serif"/>
          <w:sz w:val="26"/>
        </w:rPr>
        <w:t>Processing</w:t>
      </w:r>
      <w:r>
        <w:rPr>
          <w:rFonts w:ascii="Microsoft Sans Serif"/>
          <w:spacing w:val="-11"/>
          <w:sz w:val="26"/>
        </w:rPr>
        <w:t> </w:t>
      </w:r>
      <w:r>
        <w:rPr>
          <w:rFonts w:ascii="Microsoft Sans Serif"/>
          <w:sz w:val="26"/>
        </w:rPr>
        <w:t>Machine</w:t>
      </w:r>
      <w:r>
        <w:rPr>
          <w:rFonts w:ascii="Microsoft Sans Serif"/>
          <w:spacing w:val="-11"/>
          <w:sz w:val="26"/>
        </w:rPr>
        <w:t> </w:t>
      </w:r>
      <w:r>
        <w:rPr>
          <w:rFonts w:ascii="Microsoft Sans Serif"/>
          <w:spacing w:val="-2"/>
          <w:sz w:val="26"/>
        </w:rPr>
        <w:t>Operator</w:t>
      </w:r>
    </w:p>
    <w:p>
      <w:pPr>
        <w:pStyle w:val="BodyText"/>
        <w:spacing w:line="273" w:lineRule="auto" w:before="141"/>
        <w:ind w:left="4582" w:right="175"/>
        <w:jc w:val="center"/>
      </w:pPr>
      <w:r>
        <w:rPr>
          <w:w w:val="105"/>
        </w:rPr>
        <w:t>Food processing machine operator with over four years of experience optimizing automated processing equipment. Adept at maintaining efﬁciency and minimizing downtime through preventive maintenance and quality monitoring.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162539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80404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8406pt;width:356.25pt;height:25.5pt;mso-position-horizontal-relative:page;mso-position-vertical-relative:paragraph;z-index:-15728640;mso-wrap-distance-left:0;mso-wrap-distance-right:0" type="#_x0000_t202" id="docshape1" filled="true" fillcolor="#804040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93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895599"/>
                            <a:ext cx="4762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478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687347"/>
                                </a:moveTo>
                                <a:lnTo>
                                  <a:pt x="27165" y="1666875"/>
                                </a:lnTo>
                                <a:lnTo>
                                  <a:pt x="20472" y="1666875"/>
                                </a:lnTo>
                                <a:lnTo>
                                  <a:pt x="0" y="1687347"/>
                                </a:lnTo>
                                <a:lnTo>
                                  <a:pt x="0" y="1690916"/>
                                </a:lnTo>
                                <a:lnTo>
                                  <a:pt x="0" y="1694040"/>
                                </a:lnTo>
                                <a:lnTo>
                                  <a:pt x="20472" y="1714500"/>
                                </a:lnTo>
                                <a:lnTo>
                                  <a:pt x="27165" y="1714500"/>
                                </a:lnTo>
                                <a:lnTo>
                                  <a:pt x="47625" y="1694040"/>
                                </a:lnTo>
                                <a:lnTo>
                                  <a:pt x="47625" y="168734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5232" id="docshapegroup2" coordorigin="0,0" coordsize="11625,16860">
                <v:rect style="position:absolute;left:0;top:2355;width:4350;height:14505" id="docshape3" filled="true" fillcolor="#804040" stroked="false">
                  <v:fill type="solid"/>
                </v:rect>
                <v:rect style="position:absolute;left:4350;top:297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5" o:title=""/>
                </v:shape>
                <v:shape style="position:absolute;left:785;top:5340;width:275;height:317" type="#_x0000_t75" id="docshape6" stroked="false">
                  <v:imagedata r:id="rId6" o:title=""/>
                </v:shape>
                <v:shape style="position:absolute;left:765;top:5901;width:317;height:274" type="#_x0000_t75" id="docshape7" stroked="false">
                  <v:imagedata r:id="rId7" o:title=""/>
                </v:shape>
                <v:shape style="position:absolute;left:766;top:6420;width:315;height:317" type="#_x0000_t75" id="docshape8" stroked="false">
                  <v:imagedata r:id="rId8" o:title=""/>
                </v:shape>
                <v:shape style="position:absolute;left:764;top:8010;width:75;height:1380" id="docshape9" coordorigin="765,8010" coordsize="75,1380" path="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560;width:75;height:3225" id="docshape10" coordorigin="5175,4560" coordsize="75,3225" path="m5250,7742l5249,7737,5245,7728,5243,7724,5236,7717,5232,7715,5223,7711,5218,7710,5207,7710,5202,7711,5193,7715,5189,7717,5182,7724,5180,7728,5176,7737,5175,7742,5175,7748,5175,7753,5176,7758,5180,7767,5182,7771,5189,7778,5193,7780,5202,7784,5207,7785,5218,7785,5223,7784,5232,7780,5236,7778,5243,7771,5245,7767,5249,7758,5250,7753,5250,7742xm5250,7217l5249,7212,5245,7203,5243,7199,5236,7192,5232,7190,5223,7186,5218,7185,5207,7185,5202,7186,5193,7190,5189,7192,5182,7199,5180,7203,5176,7212,5175,7217,5175,7223,5175,7228,5176,7233,5180,7242,5182,7246,5189,7253,5193,7255,5202,7259,5207,7260,5218,7260,5223,7259,5232,7255,5236,7253,5243,7246,5245,7242,5249,7233,5250,7228,5250,7217xm5250,6917l5249,6912,5245,6903,5243,6899,5236,6892,5232,6890,5223,6886,5218,6885,5207,6885,5202,6886,5193,6890,5189,6892,5182,6899,5180,6903,5176,6912,5175,6917,5175,6923,5175,6928,5176,6933,5180,6942,5182,6946,5189,6953,5193,6955,5202,6959,5207,6960,5218,6960,5223,6959,5232,6955,5236,6953,5243,6946,5245,6942,5249,6933,5250,6928,5250,6917xm5250,5612l5249,5607,5245,5598,5243,5594,5236,5587,5232,5585,5223,5581,5218,5580,5207,5580,5202,5581,5193,5585,5189,5587,5182,5594,5180,5598,5176,5607,5175,5612,5175,5618,5175,5623,5176,5628,5180,5637,5182,5641,5189,5648,5193,5650,5202,5654,5207,5655,5218,5655,5223,5654,5232,5650,5236,5648,5243,5641,5245,5637,5249,5628,5250,5623,5250,5612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804040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7" w:right="211" w:firstLine="0"/>
        <w:jc w:val="left"/>
        <w:rPr>
          <w:sz w:val="18"/>
        </w:rPr>
      </w:pPr>
      <w:hyperlink r:id="rId10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spacing w:line="207" w:lineRule="exact" w:before="0"/>
        <w:ind w:left="94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1"/>
        <w:rPr>
          <w:rFonts w:ascii="Microsoft Sans Serif"/>
          <w:sz w:val="29"/>
        </w:rPr>
      </w:pPr>
    </w:p>
    <w:p>
      <w:pPr>
        <w:spacing w:line="374" w:lineRule="auto" w:before="1"/>
        <w:ind w:left="779" w:right="38" w:firstLine="0"/>
        <w:jc w:val="left"/>
        <w:rPr>
          <w:sz w:val="18"/>
        </w:rPr>
      </w:pPr>
      <w:r>
        <w:rPr>
          <w:color w:val="FFFFFF"/>
          <w:w w:val="105"/>
          <w:sz w:val="18"/>
        </w:rPr>
        <w:t>Automated line operation </w:t>
      </w:r>
      <w:r>
        <w:rPr>
          <w:color w:val="FFFFFF"/>
          <w:spacing w:val="-2"/>
          <w:w w:val="105"/>
          <w:sz w:val="18"/>
        </w:rPr>
        <w:t>Equipment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inspection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repair </w:t>
      </w:r>
      <w:r>
        <w:rPr>
          <w:color w:val="FFFFFF"/>
          <w:w w:val="105"/>
          <w:sz w:val="18"/>
        </w:rPr>
        <w:t>HACCP compliance</w:t>
      </w:r>
    </w:p>
    <w:p>
      <w:pPr>
        <w:spacing w:line="381" w:lineRule="auto" w:before="6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Preventive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maintenance </w:t>
      </w:r>
      <w:r>
        <w:rPr>
          <w:color w:val="FFFFFF"/>
          <w:w w:val="105"/>
          <w:sz w:val="18"/>
        </w:rPr>
        <w:t>Production reporting</w:t>
      </w:r>
    </w:p>
    <w:p>
      <w:pPr>
        <w:pStyle w:val="BodyText"/>
        <w:spacing w:before="79"/>
        <w:ind w:left="408"/>
      </w:pPr>
      <w:r>
        <w:rPr/>
        <w:br w:type="column"/>
      </w: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2021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408"/>
      </w:pPr>
      <w:r>
        <w:rPr>
          <w:spacing w:val="-2"/>
          <w:w w:val="105"/>
        </w:rPr>
        <w:t>Food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Processing Machine Operator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 Sun Valley Foods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 Boise, </w:t>
      </w:r>
      <w:r>
        <w:rPr>
          <w:spacing w:val="-5"/>
          <w:w w:val="105"/>
        </w:rPr>
        <w:t>ID</w:t>
      </w:r>
    </w:p>
    <w:p>
      <w:pPr>
        <w:pStyle w:val="BodyText"/>
        <w:spacing w:before="36"/>
      </w:pPr>
    </w:p>
    <w:p>
      <w:pPr>
        <w:pStyle w:val="BodyText"/>
        <w:spacing w:line="273" w:lineRule="auto" w:before="1"/>
        <w:ind w:left="1078" w:right="26"/>
      </w:pPr>
      <w:r>
        <w:rPr>
          <w:w w:val="105"/>
        </w:rPr>
        <w:t>Manage automated production lines for frozen vegetables, maintaining a 99% uptime rate</w:t>
      </w:r>
    </w:p>
    <w:p>
      <w:pPr>
        <w:pStyle w:val="BodyText"/>
        <w:spacing w:line="273" w:lineRule="auto" w:before="90"/>
        <w:ind w:left="1078" w:right="26"/>
      </w:pPr>
      <w:r>
        <w:rPr>
          <w:w w:val="105"/>
        </w:rPr>
        <w:t>Conduct preventive maintenance and identify issues early, reducing emergency repairs by 18%</w:t>
      </w:r>
    </w:p>
    <w:p>
      <w:pPr>
        <w:pStyle w:val="BodyText"/>
        <w:spacing w:line="273" w:lineRule="auto" w:before="91"/>
        <w:ind w:left="1078" w:right="75"/>
      </w:pPr>
      <w:r>
        <w:rPr>
          <w:w w:val="105"/>
        </w:rPr>
        <w:t>Monitor quality parameters to ensure product consistency and regulatory </w:t>
      </w:r>
      <w:r>
        <w:rPr>
          <w:spacing w:val="-2"/>
          <w:w w:val="105"/>
        </w:rPr>
        <w:t>compliance</w:t>
      </w:r>
    </w:p>
    <w:p>
      <w:pPr>
        <w:pStyle w:val="BodyText"/>
        <w:spacing w:before="11"/>
      </w:pPr>
    </w:p>
    <w:p>
      <w:pPr>
        <w:pStyle w:val="BodyText"/>
        <w:ind w:left="408"/>
      </w:pP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2019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116"/>
        <w:ind w:left="408"/>
      </w:pPr>
      <w:r>
        <w:rPr>
          <w:w w:val="105"/>
        </w:rPr>
        <w:t>Machine</w:t>
      </w:r>
      <w:r>
        <w:rPr>
          <w:spacing w:val="-9"/>
          <w:w w:val="105"/>
        </w:rPr>
        <w:t> </w:t>
      </w:r>
      <w:r>
        <w:rPr>
          <w:w w:val="105"/>
        </w:rPr>
        <w:t>Operator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Idaho</w:t>
      </w:r>
      <w:r>
        <w:rPr>
          <w:spacing w:val="-8"/>
          <w:w w:val="105"/>
        </w:rPr>
        <w:t> </w:t>
      </w:r>
      <w:r>
        <w:rPr>
          <w:w w:val="105"/>
        </w:rPr>
        <w:t>Fresh</w:t>
      </w:r>
      <w:r>
        <w:rPr>
          <w:spacing w:val="-9"/>
          <w:w w:val="105"/>
        </w:rPr>
        <w:t> </w:t>
      </w:r>
      <w:r>
        <w:rPr>
          <w:w w:val="105"/>
        </w:rPr>
        <w:t>Foods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Nampa,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ID</w:t>
      </w:r>
    </w:p>
    <w:p>
      <w:pPr>
        <w:pStyle w:val="BodyText"/>
        <w:spacing w:before="22"/>
      </w:pPr>
    </w:p>
    <w:p>
      <w:pPr>
        <w:pStyle w:val="BodyText"/>
        <w:ind w:left="1078"/>
      </w:pPr>
      <w:r>
        <w:rPr>
          <w:w w:val="105"/>
        </w:rPr>
        <w:t>Assisted in machine setup</w:t>
      </w:r>
      <w:r>
        <w:rPr>
          <w:spacing w:val="1"/>
          <w:w w:val="105"/>
        </w:rPr>
        <w:t> </w:t>
      </w:r>
      <w:r>
        <w:rPr>
          <w:w w:val="105"/>
        </w:rPr>
        <w:t>and calibration for</w:t>
      </w:r>
      <w:r>
        <w:rPr>
          <w:spacing w:val="1"/>
          <w:w w:val="105"/>
        </w:rPr>
        <w:t> </w:t>
      </w:r>
      <w:r>
        <w:rPr>
          <w:w w:val="105"/>
        </w:rPr>
        <w:t>batch </w:t>
      </w:r>
      <w:r>
        <w:rPr>
          <w:spacing w:val="-2"/>
          <w:w w:val="105"/>
        </w:rPr>
        <w:t>processing</w:t>
      </w:r>
    </w:p>
    <w:p>
      <w:pPr>
        <w:pStyle w:val="BodyText"/>
        <w:spacing w:line="273" w:lineRule="auto" w:before="116"/>
        <w:ind w:left="1078" w:right="26"/>
      </w:pPr>
      <w:r>
        <w:rPr>
          <w:w w:val="105"/>
        </w:rPr>
        <w:t>Documented production metrics and collaborated with supervisors on process </w:t>
      </w:r>
      <w:r>
        <w:rPr>
          <w:spacing w:val="-2"/>
          <w:w w:val="105"/>
        </w:rPr>
        <w:t>improvements</w:t>
      </w:r>
    </w:p>
    <w:p>
      <w:pPr>
        <w:pStyle w:val="BodyText"/>
        <w:spacing w:before="106"/>
        <w:ind w:left="1078"/>
      </w:pPr>
      <w:r>
        <w:rPr>
          <w:w w:val="105"/>
        </w:rPr>
        <w:t>Supported</w:t>
      </w:r>
      <w:r>
        <w:rPr>
          <w:spacing w:val="-1"/>
          <w:w w:val="105"/>
        </w:rPr>
        <w:t> </w:t>
      </w:r>
      <w:r>
        <w:rPr>
          <w:w w:val="105"/>
        </w:rPr>
        <w:t>sanitation</w:t>
      </w:r>
      <w:r>
        <w:rPr>
          <w:spacing w:val="-1"/>
          <w:w w:val="105"/>
        </w:rPr>
        <w:t> </w:t>
      </w:r>
      <w:r>
        <w:rPr>
          <w:w w:val="105"/>
        </w:rPr>
        <w:t>team with</w:t>
      </w:r>
      <w:r>
        <w:rPr>
          <w:spacing w:val="-1"/>
          <w:w w:val="105"/>
        </w:rPr>
        <w:t> </w:t>
      </w:r>
      <w:r>
        <w:rPr>
          <w:w w:val="105"/>
        </w:rPr>
        <w:t>deep-cleaning</w:t>
      </w:r>
      <w:r>
        <w:rPr>
          <w:spacing w:val="-1"/>
          <w:w w:val="105"/>
        </w:rPr>
        <w:t> </w:t>
      </w:r>
      <w:r>
        <w:rPr>
          <w:w w:val="105"/>
        </w:rPr>
        <w:t>of production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equipment</w:t>
      </w: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2857499</wp:posOffset>
                </wp:positionH>
                <wp:positionV relativeFrom="paragraph">
                  <wp:posOffset>178568</wp:posOffset>
                </wp:positionV>
                <wp:extent cx="4524375" cy="323850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80404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14.060529pt;width:356.25pt;height:25.5pt;mso-position-horizontal-relative:page;mso-position-vertical-relative:paragraph;z-index:-15728128;mso-wrap-distance-left:0;mso-wrap-distance-right:0" type="#_x0000_t202" id="docshape13" filled="true" fillcolor="#804040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80"/>
        <w:ind w:left="408"/>
      </w:pPr>
      <w:r>
        <w:rPr>
          <w:w w:val="105"/>
        </w:rPr>
        <w:t>Bachelor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Food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116"/>
        <w:ind w:left="408"/>
      </w:pPr>
      <w:r>
        <w:rPr>
          <w:w w:val="105"/>
        </w:rPr>
        <w:t>University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Idaho</w:t>
      </w:r>
      <w:r>
        <w:rPr>
          <w:spacing w:val="-5"/>
          <w:w w:val="105"/>
        </w:rPr>
        <w:t> </w:t>
      </w:r>
      <w:r>
        <w:rPr>
          <w:w w:val="105"/>
        </w:rPr>
        <w:t>,</w:t>
      </w:r>
      <w:r>
        <w:rPr>
          <w:spacing w:val="-6"/>
          <w:w w:val="105"/>
        </w:rPr>
        <w:t> </w:t>
      </w:r>
      <w:r>
        <w:rPr>
          <w:w w:val="105"/>
        </w:rPr>
        <w:t>Moscow,</w:t>
      </w:r>
      <w:r>
        <w:rPr>
          <w:spacing w:val="-5"/>
          <w:w w:val="105"/>
        </w:rPr>
        <w:t> </w:t>
      </w:r>
      <w:r>
        <w:rPr>
          <w:w w:val="105"/>
        </w:rPr>
        <w:t>ID</w:t>
      </w:r>
      <w:r>
        <w:rPr>
          <w:spacing w:val="-6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1"/>
        <w:tabs>
          <w:tab w:pos="408" w:val="left" w:leader="none"/>
          <w:tab w:pos="7235" w:val="left" w:leader="none"/>
        </w:tabs>
      </w:pPr>
      <w:r>
        <w:rPr>
          <w:rFonts w:ascii="Times New Roman"/>
          <w:color w:val="FFFFFF"/>
          <w:shd w:fill="BE9E9E" w:color="auto" w:val="clear"/>
        </w:rPr>
        <w:tab/>
      </w:r>
      <w:r>
        <w:rPr>
          <w:color w:val="FFFFFF"/>
          <w:spacing w:val="2"/>
          <w:w w:val="90"/>
          <w:shd w:fill="BE9E9E" w:color="auto" w:val="clear"/>
        </w:rPr>
        <w:t>PROFESSIONAL</w:t>
      </w:r>
      <w:r>
        <w:rPr>
          <w:color w:val="FFFFFF"/>
          <w:spacing w:val="35"/>
          <w:shd w:fill="BE9E9E" w:color="auto" w:val="clear"/>
        </w:rPr>
        <w:t> </w:t>
      </w:r>
      <w:r>
        <w:rPr>
          <w:color w:val="FFFFFF"/>
          <w:spacing w:val="-2"/>
          <w:shd w:fill="BE9E9E" w:color="auto" w:val="clear"/>
        </w:rPr>
        <w:t>DEVELOPMENT</w:t>
      </w:r>
      <w:r>
        <w:rPr>
          <w:color w:val="FFFFFF"/>
          <w:shd w:fill="BE9E9E" w:color="auto" w:val="clear"/>
        </w:rPr>
        <w:tab/>
      </w:r>
    </w:p>
    <w:p>
      <w:pPr>
        <w:pStyle w:val="BodyText"/>
        <w:spacing w:before="284"/>
        <w:ind w:left="408"/>
      </w:pPr>
      <w:r>
        <w:rPr>
          <w:w w:val="105"/>
        </w:rPr>
        <w:t>OSHA</w:t>
      </w:r>
      <w:r>
        <w:rPr>
          <w:spacing w:val="-10"/>
          <w:w w:val="105"/>
        </w:rPr>
        <w:t> </w:t>
      </w:r>
      <w:r>
        <w:rPr>
          <w:w w:val="105"/>
        </w:rPr>
        <w:t>10-Hour</w:t>
      </w:r>
      <w:r>
        <w:rPr>
          <w:spacing w:val="-9"/>
          <w:w w:val="105"/>
        </w:rPr>
        <w:t> </w:t>
      </w:r>
      <w:r>
        <w:rPr>
          <w:w w:val="105"/>
        </w:rPr>
        <w:t>Food</w:t>
      </w:r>
      <w:r>
        <w:rPr>
          <w:spacing w:val="-9"/>
          <w:w w:val="105"/>
        </w:rPr>
        <w:t> </w:t>
      </w:r>
      <w:r>
        <w:rPr>
          <w:w w:val="105"/>
        </w:rPr>
        <w:t>Industry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Safety</w:t>
      </w:r>
    </w:p>
    <w:p>
      <w:pPr>
        <w:pStyle w:val="BodyText"/>
        <w:spacing w:before="22"/>
      </w:pPr>
    </w:p>
    <w:p>
      <w:pPr>
        <w:pStyle w:val="BodyText"/>
        <w:ind w:left="408"/>
      </w:pPr>
      <w:r>
        <w:rPr>
          <w:w w:val="105"/>
        </w:rPr>
        <w:t>Certiﬁed</w:t>
      </w:r>
      <w:r>
        <w:rPr>
          <w:spacing w:val="-7"/>
          <w:w w:val="105"/>
        </w:rPr>
        <w:t> </w:t>
      </w:r>
      <w:r>
        <w:rPr>
          <w:w w:val="105"/>
        </w:rPr>
        <w:t>Food</w:t>
      </w:r>
      <w:r>
        <w:rPr>
          <w:spacing w:val="-7"/>
          <w:w w:val="105"/>
        </w:rPr>
        <w:t> </w:t>
      </w:r>
      <w:r>
        <w:rPr>
          <w:w w:val="105"/>
        </w:rPr>
        <w:t>Machinery</w:t>
      </w:r>
      <w:r>
        <w:rPr>
          <w:spacing w:val="-7"/>
          <w:w w:val="105"/>
        </w:rPr>
        <w:t> </w:t>
      </w:r>
      <w:r>
        <w:rPr>
          <w:w w:val="105"/>
        </w:rPr>
        <w:t>Operator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Food</w:t>
      </w:r>
      <w:r>
        <w:rPr>
          <w:spacing w:val="-7"/>
          <w:w w:val="105"/>
        </w:rPr>
        <w:t> </w:t>
      </w:r>
      <w:r>
        <w:rPr>
          <w:w w:val="105"/>
        </w:rPr>
        <w:t>Industry</w:t>
      </w:r>
      <w:r>
        <w:rPr>
          <w:spacing w:val="-7"/>
          <w:w w:val="105"/>
        </w:rPr>
        <w:t> </w:t>
      </w:r>
      <w:r>
        <w:rPr>
          <w:w w:val="105"/>
        </w:rPr>
        <w:t>Training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Council</w:t>
      </w:r>
    </w:p>
    <w:sectPr>
      <w:type w:val="continuous"/>
      <w:pgSz w:w="11920" w:h="16860"/>
      <w:pgMar w:top="760" w:bottom="280" w:left="280" w:right="180"/>
      <w:cols w:num="2" w:equalWidth="0">
        <w:col w:w="3486" w:space="623"/>
        <w:col w:w="73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582" w:right="178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2025-09-15T15:43:43Z</dcterms:created>
  <dcterms:modified xsi:type="dcterms:W3CDTF">2025-09-15T15:43:43Z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