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5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MJ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MJ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1"/>
        <w:spacing w:before="169"/>
        <w:ind w:left="3953"/>
        <w:jc w:val="center"/>
      </w:pPr>
      <w:r>
        <w:rPr>
          <w:color w:val="FFFFFF"/>
        </w:rPr>
        <w:t>Logistics</w:t>
      </w:r>
      <w:r>
        <w:rPr>
          <w:color w:val="FFFFFF"/>
          <w:spacing w:val="-20"/>
        </w:rPr>
        <w:t> </w:t>
      </w:r>
      <w:r>
        <w:rPr>
          <w:color w:val="FFFFFF"/>
        </w:rPr>
        <w:t>Warehouse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41"/>
        <w:ind w:left="4071" w:right="10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Logistics warehouse manager with nine years of experience improving shipping efﬁciency, vendor relations, and inventory accuracy in high- volume environments. Proven success in reducing costs and meeting tight delivery schedules.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91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2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Dallas,</w:t>
      </w:r>
      <w:r>
        <w:rPr>
          <w:spacing w:val="20"/>
          <w:sz w:val="18"/>
        </w:rPr>
        <w:t> </w:t>
      </w:r>
      <w:r>
        <w:rPr>
          <w:sz w:val="18"/>
        </w:rPr>
        <w:t>TX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75201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LOGISTICS</w:t>
      </w:r>
      <w:r>
        <w:rPr>
          <w:spacing w:val="41"/>
          <w:sz w:val="20"/>
        </w:rPr>
        <w:t> </w:t>
      </w:r>
      <w:r>
        <w:rPr>
          <w:sz w:val="20"/>
        </w:rPr>
        <w:t>WAREHOUSE</w:t>
      </w:r>
      <w:r>
        <w:rPr>
          <w:spacing w:val="41"/>
          <w:sz w:val="20"/>
        </w:rPr>
        <w:t> </w:t>
      </w:r>
      <w:r>
        <w:rPr>
          <w:sz w:val="20"/>
        </w:rPr>
        <w:t>MANAGER</w:t>
      </w:r>
      <w:r>
        <w:rPr>
          <w:spacing w:val="34"/>
          <w:sz w:val="20"/>
        </w:rPr>
        <w:t>  </w:t>
      </w:r>
      <w:r>
        <w:rPr>
          <w:position w:val="2"/>
          <w:sz w:val="20"/>
        </w:rPr>
        <w:t>|</w:t>
      </w:r>
      <w:r>
        <w:rPr>
          <w:spacing w:val="33"/>
          <w:position w:val="2"/>
          <w:sz w:val="20"/>
        </w:rPr>
        <w:t> </w:t>
      </w:r>
      <w:r>
        <w:rPr>
          <w:sz w:val="20"/>
        </w:rPr>
        <w:t>TRANSGLOBAL</w:t>
      </w:r>
      <w:r>
        <w:rPr>
          <w:spacing w:val="30"/>
          <w:sz w:val="20"/>
        </w:rPr>
        <w:t> </w:t>
      </w:r>
      <w:r>
        <w:rPr>
          <w:spacing w:val="-2"/>
          <w:sz w:val="20"/>
        </w:rPr>
        <w:t>FREIGHT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DALLAS,</w:t>
      </w:r>
      <w:r>
        <w:rPr>
          <w:spacing w:val="11"/>
          <w:sz w:val="20"/>
        </w:rPr>
        <w:t> </w:t>
      </w:r>
      <w:r>
        <w:rPr>
          <w:sz w:val="20"/>
        </w:rPr>
        <w:t>TX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12"/>
          <w:sz w:val="20"/>
        </w:rPr>
        <w:t> </w:t>
      </w:r>
      <w:r>
        <w:rPr>
          <w:sz w:val="20"/>
        </w:rPr>
        <w:t>2017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2429" w:space="715"/>
            <w:col w:w="8096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morganjohnson@email.com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0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Supervise daily operations for a 150,000 square foot facility handling 10,000+ shipments monthly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6" w:after="0"/>
        <w:ind w:left="406" w:right="143" w:hanging="298"/>
        <w:jc w:val="left"/>
        <w:rPr>
          <w:sz w:val="20"/>
        </w:rPr>
      </w:pPr>
      <w:r>
        <w:rPr>
          <w:w w:val="105"/>
          <w:sz w:val="20"/>
        </w:rPr>
        <w:t>Reduced shipping delays by 28% by renegotiating vendor contracts and implementing advanced routing software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3" w:after="0"/>
        <w:ind w:left="406" w:right="857" w:hanging="298"/>
        <w:jc w:val="left"/>
        <w:rPr>
          <w:sz w:val="20"/>
        </w:rPr>
      </w:pPr>
      <w:r>
        <w:rPr>
          <w:w w:val="105"/>
          <w:sz w:val="20"/>
        </w:rPr>
        <w:t>Improved inventory accuracy to 98% by introducing barcode scanning systems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3347" w:space="838"/>
            <w:col w:w="705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92" w:after="0"/>
        <w:ind w:left="667" w:right="38" w:hanging="298"/>
        <w:jc w:val="left"/>
        <w:rPr>
          <w:sz w:val="18"/>
        </w:rPr>
      </w:pPr>
      <w:r>
        <w:rPr>
          <w:sz w:val="18"/>
        </w:rPr>
        <w:t>Lean Six Sigma Green Belt – ASQ | 2016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WAREHOUSE</w:t>
      </w:r>
      <w:r>
        <w:rPr>
          <w:spacing w:val="39"/>
          <w:sz w:val="20"/>
        </w:rPr>
        <w:t> </w:t>
      </w:r>
      <w:r>
        <w:rPr>
          <w:sz w:val="20"/>
        </w:rPr>
        <w:t>SUPERVISOR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z w:val="20"/>
        </w:rPr>
        <w:t>NORTHSTAR</w:t>
      </w:r>
      <w:r>
        <w:rPr>
          <w:spacing w:val="40"/>
          <w:sz w:val="20"/>
        </w:rPr>
        <w:t> </w:t>
      </w:r>
      <w:r>
        <w:rPr>
          <w:spacing w:val="-2"/>
          <w:sz w:val="20"/>
        </w:rPr>
        <w:t>LOGISTICS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DALLAS,</w:t>
      </w:r>
      <w:r>
        <w:rPr>
          <w:spacing w:val="9"/>
          <w:sz w:val="20"/>
        </w:rPr>
        <w:t> </w:t>
      </w:r>
      <w:r>
        <w:rPr>
          <w:sz w:val="20"/>
        </w:rPr>
        <w:t>TX</w:t>
      </w:r>
      <w:r>
        <w:rPr>
          <w:spacing w:val="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JULY</w:t>
      </w:r>
      <w:r>
        <w:rPr>
          <w:spacing w:val="10"/>
          <w:sz w:val="20"/>
        </w:rPr>
        <w:t> </w:t>
      </w:r>
      <w:r>
        <w:rPr>
          <w:sz w:val="20"/>
        </w:rPr>
        <w:t>2014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z w:val="20"/>
        </w:rPr>
        <w:t>AUGUST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2017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20"/>
          <w:cols w:num="2" w:equalWidth="0">
            <w:col w:w="3177" w:space="524"/>
            <w:col w:w="7539"/>
          </w:cols>
        </w:sectPr>
      </w:pPr>
    </w:p>
    <w:p>
      <w:pPr>
        <w:pStyle w:val="ListParagraph"/>
        <w:numPr>
          <w:ilvl w:val="2"/>
          <w:numId w:val="1"/>
        </w:numPr>
        <w:tabs>
          <w:tab w:pos="4589" w:val="left" w:leader="none"/>
          <w:tab w:pos="4591" w:val="left" w:leader="none"/>
        </w:tabs>
        <w:spacing w:line="216" w:lineRule="auto" w:before="178" w:after="0"/>
        <w:ind w:left="4591" w:right="342" w:hanging="298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10150"/>
                                </a:moveTo>
                                <a:lnTo>
                                  <a:pt x="247637" y="501015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1015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60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0095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600950"/>
                                </a:lnTo>
                                <a:lnTo>
                                  <a:pt x="2466975" y="760095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6009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752724"/>
                            <a:ext cx="476821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90950">
                                <a:moveTo>
                                  <a:pt x="4767834" y="3457575"/>
                                </a:moveTo>
                                <a:lnTo>
                                  <a:pt x="166687" y="3457575"/>
                                </a:lnTo>
                                <a:lnTo>
                                  <a:pt x="158508" y="3457778"/>
                                </a:lnTo>
                                <a:lnTo>
                                  <a:pt x="118300" y="3464750"/>
                                </a:lnTo>
                                <a:lnTo>
                                  <a:pt x="81000" y="3481286"/>
                                </a:lnTo>
                                <a:lnTo>
                                  <a:pt x="48831" y="3506406"/>
                                </a:lnTo>
                                <a:lnTo>
                                  <a:pt x="23710" y="3538575"/>
                                </a:lnTo>
                                <a:lnTo>
                                  <a:pt x="7175" y="3575875"/>
                                </a:lnTo>
                                <a:lnTo>
                                  <a:pt x="203" y="3616083"/>
                                </a:lnTo>
                                <a:lnTo>
                                  <a:pt x="0" y="3624262"/>
                                </a:lnTo>
                                <a:lnTo>
                                  <a:pt x="203" y="3632454"/>
                                </a:lnTo>
                                <a:lnTo>
                                  <a:pt x="7175" y="3672649"/>
                                </a:lnTo>
                                <a:lnTo>
                                  <a:pt x="23710" y="3709949"/>
                                </a:lnTo>
                                <a:lnTo>
                                  <a:pt x="48831" y="3742131"/>
                                </a:lnTo>
                                <a:lnTo>
                                  <a:pt x="81000" y="3767251"/>
                                </a:lnTo>
                                <a:lnTo>
                                  <a:pt x="118300" y="3783774"/>
                                </a:lnTo>
                                <a:lnTo>
                                  <a:pt x="158508" y="3790759"/>
                                </a:lnTo>
                                <a:lnTo>
                                  <a:pt x="166687" y="3790950"/>
                                </a:lnTo>
                                <a:lnTo>
                                  <a:pt x="4767834" y="3790950"/>
                                </a:lnTo>
                                <a:lnTo>
                                  <a:pt x="4767834" y="3457575"/>
                                </a:lnTo>
                                <a:close/>
                              </a:path>
                              <a:path w="4768215" h="37909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2" coordorigin="0,0" coordsize="11919,16860">
                <v:shape style="position:absolute;left:0;top:4080;width:4275;height:12780" id="docshape3" coordorigin="0,4080" coordsize="4275,12780" path="m4275,11970l390,11970,390,16860,4275,16860,4275,11970xm4275,4080l0,4080,0,4095,4275,4095,4275,4080xe" filled="true" fillcolor="#7ea13a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7ea13a" stroked="false">
                  <v:path arrowok="t"/>
                  <v:fill type="solid"/>
                </v:shape>
                <v:shape style="position:absolute;left:389;top:0;width:3885;height:11970" id="docshape5" coordorigin="390,0" coordsize="3885,11970" path="m4275,4095l390,4095,390,11970,4275,11970,4275,4095xm4275,0l390,0,390,4080,4275,4080,4275,0xe" filled="true" fillcolor="#7ea13a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930;top:6360;width:391;height:391" type="#_x0000_t75" id="docshape9" stroked="false">
                  <v:imagedata r:id="rId8" o:title=""/>
                </v:shape>
                <v:shape style="position:absolute;left:4409;top:4335;width:7509;height:5970" id="docshape10" coordorigin="4410,4335" coordsize="7509,5970" path="m11918,9780l4672,9780,4660,9780,4647,9781,4634,9783,4621,9785,4609,9788,4596,9791,4584,9795,4572,9800,4560,9805,4549,9811,4538,9817,4527,9824,4516,9832,4506,9840,4496,9848,4487,9857,4478,9866,4470,9876,4462,9886,4454,9897,4447,9908,4441,9919,4435,9930,4430,9942,4425,9954,4421,9966,4418,9979,4415,9991,4413,10004,4411,10017,4410,10030,4410,10042,4410,10055,4411,10068,4413,10081,4415,10094,4418,10106,4421,10119,4425,10131,4430,10143,4435,10155,4441,10166,4447,10177,4454,10188,4462,10199,4470,10209,4478,10219,4487,10228,4496,10237,4506,10245,4516,10253,4527,10261,4538,10268,4549,10274,4560,10280,4572,10285,4584,10290,4596,10294,4609,10297,4621,10300,4634,10302,4647,10304,4660,10305,4672,10305,11918,10305,11918,978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7ea13a" stroked="false">
                  <v:path arrowok="t"/>
                  <v:fill opacity="32899f" type="solid"/>
                </v:shape>
                <v:shape style="position:absolute;left:720;top:435;width:3225;height:3210" id="docshape11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Managed a 20-person team to handle inbound/outbound logistics, consistently meeting 99% on-time delivery rates</w:t>
      </w:r>
    </w:p>
    <w:p>
      <w:pPr>
        <w:pStyle w:val="ListParagraph"/>
        <w:numPr>
          <w:ilvl w:val="2"/>
          <w:numId w:val="1"/>
        </w:numPr>
        <w:tabs>
          <w:tab w:pos="4590" w:val="left" w:leader="none"/>
        </w:tabs>
        <w:spacing w:line="240" w:lineRule="auto" w:before="47" w:after="0"/>
        <w:ind w:left="4590" w:right="0" w:hanging="296"/>
        <w:jc w:val="left"/>
        <w:rPr>
          <w:sz w:val="20"/>
        </w:rPr>
      </w:pPr>
      <w:r>
        <w:rPr>
          <w:w w:val="105"/>
          <w:sz w:val="20"/>
        </w:rPr>
        <w:t>Streamlined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receiving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operations,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cutting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unloading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times</w:t>
      </w:r>
      <w:r>
        <w:rPr>
          <w:spacing w:val="19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9"/>
          <w:w w:val="105"/>
          <w:sz w:val="20"/>
        </w:rPr>
        <w:t> </w:t>
      </w:r>
      <w:r>
        <w:rPr>
          <w:spacing w:val="-5"/>
          <w:w w:val="105"/>
          <w:sz w:val="20"/>
        </w:rPr>
        <w:t>18%</w:t>
      </w:r>
    </w:p>
    <w:p>
      <w:pPr>
        <w:pStyle w:val="BodyText"/>
        <w:spacing w:before="9"/>
        <w:rPr>
          <w:sz w:val="28"/>
        </w:rPr>
      </w:pPr>
    </w:p>
    <w:p>
      <w:pPr>
        <w:pStyle w:val="Heading2"/>
        <w:ind w:left="3953" w:right="4939"/>
        <w:jc w:val="center"/>
      </w:pP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66" w:val="left" w:leader="none"/>
          <w:tab w:pos="4368" w:val="left" w:leader="none"/>
        </w:tabs>
        <w:spacing w:line="208" w:lineRule="auto" w:before="314" w:after="0"/>
        <w:ind w:left="4368" w:right="2083" w:hanging="298"/>
        <w:jc w:val="left"/>
        <w:rPr>
          <w:sz w:val="20"/>
        </w:rPr>
      </w:pPr>
      <w:r>
        <w:rPr>
          <w:sz w:val="20"/>
        </w:rPr>
        <w:t>Bachelor of Science in Supply Chain Management</w:t>
      </w:r>
      <w:r>
        <w:rPr>
          <w:spacing w:val="80"/>
          <w:w w:val="150"/>
          <w:sz w:val="20"/>
        </w:rPr>
        <w:t> </w:t>
      </w:r>
      <w:r>
        <w:rPr>
          <w:sz w:val="20"/>
        </w:rPr>
        <w:t>University of Texas, Arlington, TX </w:t>
      </w:r>
      <w:r>
        <w:rPr>
          <w:position w:val="2"/>
          <w:sz w:val="20"/>
        </w:rPr>
        <w:t>| </w:t>
      </w:r>
      <w:r>
        <w:rPr>
          <w:sz w:val="20"/>
        </w:rPr>
        <w:t>May 2014</w:t>
      </w:r>
    </w:p>
    <w:sectPr>
      <w:type w:val="continuous"/>
      <w:pgSz w:w="11920" w:h="16860"/>
      <w:pgMar w:top="840" w:bottom="280" w:left="56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1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9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78"/>
      <w:ind w:left="40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2025-09-15T13:35:11Z</dcterms:created>
  <dcterms:modified xsi:type="dcterms:W3CDTF">2025-09-15T13:35:11Z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