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433" w:val="left" w:leader="none"/>
        </w:tabs>
        <w:spacing w:before="68"/>
        <w:ind w:left="111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AB</w:t>
      </w:r>
      <w:r>
        <w:rPr>
          <w:b/>
          <w:color w:val="FFFFFF"/>
          <w:position w:val="-13"/>
          <w:sz w:val="89"/>
        </w:rPr>
        <w:tab/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spacing w:before="72"/>
        <w:ind w:left="4152" w:right="2" w:firstLine="0"/>
        <w:jc w:val="center"/>
        <w:rPr>
          <w:b/>
          <w:sz w:val="26"/>
        </w:rPr>
      </w:pPr>
      <w:r>
        <w:rPr>
          <w:b/>
          <w:sz w:val="26"/>
        </w:rPr>
        <w:t>Starbucks</w:t>
      </w:r>
      <w:r>
        <w:rPr>
          <w:b/>
          <w:spacing w:val="14"/>
          <w:sz w:val="26"/>
        </w:rPr>
        <w:t> </w:t>
      </w:r>
      <w:r>
        <w:rPr>
          <w:b/>
          <w:sz w:val="26"/>
        </w:rPr>
        <w:t>Corporate</w:t>
      </w:r>
      <w:r>
        <w:rPr>
          <w:b/>
          <w:spacing w:val="15"/>
          <w:sz w:val="26"/>
        </w:rPr>
        <w:t> </w:t>
      </w:r>
      <w:r>
        <w:rPr>
          <w:b/>
          <w:spacing w:val="-2"/>
          <w:sz w:val="26"/>
        </w:rPr>
        <w:t>Recruiter</w:t>
      </w:r>
    </w:p>
    <w:p>
      <w:pPr>
        <w:pStyle w:val="BodyText"/>
        <w:spacing w:line="278" w:lineRule="auto" w:before="287"/>
        <w:ind w:left="4152"/>
        <w:jc w:val="center"/>
      </w:pPr>
      <w:r>
        <w:rPr>
          <w:w w:val="105"/>
        </w:rPr>
        <w:t>Corporate recruiter with six years of experience sourcing talent for Starbucks corporate and retail positions.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480"/>
        </w:sectPr>
      </w:pPr>
    </w:p>
    <w:p>
      <w:pPr>
        <w:pStyle w:val="BodyText"/>
        <w:spacing w:before="126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1231"/>
      </w:pPr>
      <w:r>
        <w:rPr>
          <w:w w:val="105"/>
        </w:rPr>
        <w:t>CORPORATE RECRUITER | STARBUCKS, BOSTON, MA SEPTEMBER 2019 - PRESENT</w:t>
      </w:r>
    </w:p>
    <w:p>
      <w:pPr>
        <w:pStyle w:val="BodyText"/>
        <w:spacing w:before="194"/>
        <w:ind w:left="637"/>
      </w:pPr>
      <w:r>
        <w:rPr>
          <w:w w:val="105"/>
        </w:rPr>
        <w:t>Manage</w:t>
      </w:r>
      <w:r>
        <w:rPr>
          <w:spacing w:val="23"/>
          <w:w w:val="105"/>
        </w:rPr>
        <w:t> </w:t>
      </w:r>
      <w:r>
        <w:rPr>
          <w:w w:val="105"/>
        </w:rPr>
        <w:t>full-cycle</w:t>
      </w:r>
      <w:r>
        <w:rPr>
          <w:spacing w:val="23"/>
          <w:w w:val="105"/>
        </w:rPr>
        <w:t> </w:t>
      </w:r>
      <w:r>
        <w:rPr>
          <w:w w:val="105"/>
        </w:rPr>
        <w:t>recruitment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150+</w:t>
      </w:r>
      <w:r>
        <w:rPr>
          <w:spacing w:val="23"/>
          <w:w w:val="105"/>
        </w:rPr>
        <w:t> </w:t>
      </w:r>
      <w:r>
        <w:rPr>
          <w:w w:val="105"/>
        </w:rPr>
        <w:t>positions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381" w:lineRule="auto" w:before="108"/>
        <w:ind w:left="637" w:right="577"/>
      </w:pPr>
      <w:r>
        <w:rPr>
          <w:w w:val="105"/>
        </w:rPr>
        <w:t>Partner with hiring managers to design targeted recruitment campaigns</w:t>
      </w:r>
      <w:r>
        <w:rPr>
          <w:spacing w:val="40"/>
          <w:w w:val="105"/>
        </w:rPr>
        <w:t> </w:t>
      </w:r>
      <w:r>
        <w:rPr>
          <w:w w:val="105"/>
        </w:rPr>
        <w:t>Improve time-to-fill by 18% through process enhancements</w:t>
      </w:r>
    </w:p>
    <w:p>
      <w:pPr>
        <w:pStyle w:val="BodyText"/>
        <w:spacing w:line="331" w:lineRule="auto" w:before="136"/>
        <w:ind w:left="117" w:right="577"/>
      </w:pPr>
      <w:r>
        <w:rPr>
          <w:w w:val="105"/>
        </w:rPr>
        <w:t>TALENT</w:t>
      </w:r>
      <w:r>
        <w:rPr>
          <w:spacing w:val="-8"/>
          <w:w w:val="105"/>
        </w:rPr>
        <w:t> </w:t>
      </w:r>
      <w:r>
        <w:rPr>
          <w:w w:val="105"/>
        </w:rPr>
        <w:t>ACQUISITION COORDINATOR | COFFEECO, CAMBRIDGE, MA JULY 2017 - SEPTEMBER 2019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480"/>
          <w:cols w:num="2" w:equalWidth="0">
            <w:col w:w="2699" w:space="1114"/>
            <w:col w:w="7447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480"/>
        </w:sectPr>
      </w:pPr>
    </w:p>
    <w:p>
      <w:pPr>
        <w:pStyle w:val="Heading1"/>
        <w:spacing w:before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62325"/>
                            <a:ext cx="190500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1207160"/>
                                </a:moveTo>
                                <a:lnTo>
                                  <a:pt x="173977" y="1190625"/>
                                </a:lnTo>
                                <a:lnTo>
                                  <a:pt x="159410" y="1190625"/>
                                </a:lnTo>
                                <a:lnTo>
                                  <a:pt x="142875" y="1207160"/>
                                </a:lnTo>
                                <a:lnTo>
                                  <a:pt x="142875" y="1209675"/>
                                </a:lnTo>
                                <a:lnTo>
                                  <a:pt x="142875" y="1212202"/>
                                </a:lnTo>
                                <a:lnTo>
                                  <a:pt x="159410" y="1228725"/>
                                </a:lnTo>
                                <a:lnTo>
                                  <a:pt x="173977" y="1228725"/>
                                </a:lnTo>
                                <a:lnTo>
                                  <a:pt x="190500" y="1212202"/>
                                </a:lnTo>
                                <a:lnTo>
                                  <a:pt x="190500" y="1207160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430047"/>
                                </a:moveTo>
                                <a:lnTo>
                                  <a:pt x="170040" y="409575"/>
                                </a:lnTo>
                                <a:lnTo>
                                  <a:pt x="163347" y="409575"/>
                                </a:lnTo>
                                <a:lnTo>
                                  <a:pt x="142875" y="430047"/>
                                </a:lnTo>
                                <a:lnTo>
                                  <a:pt x="142875" y="433616"/>
                                </a:lnTo>
                                <a:lnTo>
                                  <a:pt x="142875" y="436740"/>
                                </a:lnTo>
                                <a:lnTo>
                                  <a:pt x="163347" y="457200"/>
                                </a:lnTo>
                                <a:lnTo>
                                  <a:pt x="170040" y="457200"/>
                                </a:lnTo>
                                <a:lnTo>
                                  <a:pt x="190500" y="436740"/>
                                </a:lnTo>
                                <a:lnTo>
                                  <a:pt x="190500" y="43004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448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540;width:7590;height:15" id="docshape11" filled="true" fillcolor="#000000" stroked="false">
                  <v:fill opacity="32899f" type="solid"/>
                </v:rect>
                <v:shape style="position:absolute;left:4109;top:5295;width:300;height:3300" id="docshape12" coordorigin="4110,5295" coordsize="300,3300" path="m4185,8552l4184,8547,4180,8538,4178,8534,4171,8527,4167,8525,4158,8521,4153,8520,4142,8520,4137,8521,4128,8525,4124,8527,4117,8534,4115,8538,4111,8547,4110,8552,4110,8558,4110,8563,4111,8568,4115,8577,4117,8581,4124,8588,4128,8590,4137,8594,4142,8595,4153,8595,4158,8594,4167,8590,4171,8588,4178,8581,4180,8577,4184,8568,4185,8563,4185,8552xm4410,7196l4409,7192,4406,7185,4404,7182,4398,7176,4395,7174,4388,7171,4384,7170,4361,7170,4357,7171,4350,7174,4347,7176,4341,7182,4339,7185,4336,7192,4335,7196,4335,7200,4335,7204,4336,7208,4339,7215,4341,7218,4347,7224,4350,7226,4357,7229,4361,7230,4384,7230,4388,7229,4395,7226,4398,7224,4404,7218,4406,7215,4409,7208,4410,7204,4410,7196xm4410,5972l4409,5967,4405,5958,4403,5954,4396,5947,4392,5945,4383,5941,4378,5940,4367,5940,4362,5941,4353,5945,4349,5947,4342,5954,4340,5958,4336,5967,4335,5972,4335,5978,4335,5983,4336,5988,4340,5997,4342,6001,4349,6008,4353,6010,4362,6014,4367,6015,4378,6015,4383,6014,4392,6010,4396,6008,4403,6001,4405,5997,4409,5988,4410,5983,4410,5972xm4410,5642l4409,5637,4405,5628,4403,5624,4396,5617,4392,5615,4383,5611,4378,5610,4367,5610,4362,5611,4353,5615,4349,5617,4342,5624,4340,5628,4336,5637,4335,5642,4335,5648,4335,5653,4336,5658,4340,5667,4342,5671,4349,5678,4353,5680,4362,5684,4367,5685,4378,5685,4383,5684,4392,5680,4396,5678,4403,5671,4405,5667,4409,5658,4410,5653,4410,564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2" w:lineRule="auto"/>
        <w:ind w:left="600"/>
      </w:pPr>
      <w:r>
        <w:rPr>
          <w:color w:val="FFFFFF"/>
          <w:w w:val="105"/>
        </w:rPr>
        <w:t>Recruitment strategy Applicant screening Interview facilitation Employer branding</w:t>
      </w:r>
    </w:p>
    <w:p>
      <w:pPr>
        <w:pStyle w:val="BodyText"/>
        <w:spacing w:line="261" w:lineRule="auto" w:before="74"/>
        <w:ind w:left="637"/>
      </w:pPr>
      <w:r>
        <w:rPr/>
        <w:br w:type="column"/>
      </w:r>
      <w:r>
        <w:rPr>
          <w:w w:val="105"/>
        </w:rPr>
        <w:t>Scheduled interviews, managed applicant tracking systems, and coordinated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onboarding</w:t>
      </w:r>
    </w:p>
    <w:p>
      <w:pPr>
        <w:pStyle w:val="BodyText"/>
        <w:spacing w:before="19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48" w:lineRule="auto" w:before="248"/>
        <w:ind w:left="414" w:right="2462"/>
      </w:pPr>
      <w:r>
        <w:rPr>
          <w:w w:val="105"/>
        </w:rPr>
        <w:t>Bachelor of Science in Human Resources Northeastern University, Boston, MA | May 2017</w:t>
      </w:r>
    </w:p>
    <w:sectPr>
      <w:type w:val="continuous"/>
      <w:pgSz w:w="11920" w:h="16860"/>
      <w:pgMar w:top="1020" w:bottom="280" w:left="180" w:right="480"/>
      <w:cols w:num="2" w:equalWidth="0">
        <w:col w:w="2427" w:space="1386"/>
        <w:col w:w="74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2025-09-09T02:35:40Z</dcterms:created>
  <dcterms:modified xsi:type="dcterms:W3CDTF">2025-09-09T02:35:40Z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