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50" w:right="72" w:firstLine="0"/>
        <w:jc w:val="center"/>
        <w:rPr>
          <w:rFonts w:ascii="Microsoft Sans Serif"/>
          <w:sz w:val="82"/>
        </w:rPr>
      </w:pPr>
      <w:r>
        <w:rPr>
          <w:b/>
          <w:color w:val="080808"/>
          <w:sz w:val="82"/>
        </w:rPr>
        <w:t>OLIVIA</w:t>
      </w:r>
      <w:r>
        <w:rPr>
          <w:b/>
          <w:color w:val="080808"/>
          <w:spacing w:val="21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JONES</w:t>
      </w:r>
    </w:p>
    <w:p>
      <w:pPr>
        <w:pStyle w:val="Title"/>
      </w:pPr>
      <w:r>
        <w:rPr>
          <w:color w:val="080808"/>
        </w:rPr>
        <w:t>Child</w:t>
      </w:r>
      <w:r>
        <w:rPr>
          <w:color w:val="080808"/>
          <w:spacing w:val="-15"/>
        </w:rPr>
        <w:t> </w:t>
      </w:r>
      <w:r>
        <w:rPr>
          <w:color w:val="080808"/>
          <w:spacing w:val="-4"/>
        </w:rPr>
        <w:t>model</w:t>
      </w:r>
    </w:p>
    <w:p>
      <w:pPr>
        <w:pStyle w:val="BodyText"/>
        <w:spacing w:before="28"/>
        <w:rPr>
          <w:b/>
        </w:rPr>
      </w:pPr>
    </w:p>
    <w:p>
      <w:pPr>
        <w:spacing w:line="295" w:lineRule="auto" w:before="0"/>
        <w:ind w:left="4350" w:right="70" w:firstLine="0"/>
        <w:jc w:val="center"/>
        <w:rPr>
          <w:sz w:val="18"/>
        </w:rPr>
      </w:pPr>
      <w:r>
        <w:rPr>
          <w:b/>
          <w:w w:val="105"/>
          <w:sz w:val="18"/>
        </w:rPr>
        <w:t>Charming child model with experience in print and TV commercials</w:t>
      </w:r>
      <w:r>
        <w:rPr>
          <w:b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child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print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ads,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commercials,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 promotional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brands.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Known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conﬁdence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reliability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set.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32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Chicago,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5"/>
          <w:sz w:val="20"/>
        </w:rPr>
        <w:t>IL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381"/>
      </w:pPr>
      <w:r>
        <w:rPr>
          <w:spacing w:val="-2"/>
          <w:w w:val="105"/>
        </w:rPr>
        <w:t>Currently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Enrolled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Middle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</w:p>
    <w:p>
      <w:pPr>
        <w:spacing w:before="18"/>
        <w:ind w:left="381" w:right="0" w:firstLine="0"/>
        <w:jc w:val="left"/>
        <w:rPr>
          <w:sz w:val="18"/>
        </w:rPr>
      </w:pPr>
      <w:r>
        <w:rPr>
          <w:spacing w:val="-10"/>
          <w:w w:val="105"/>
          <w:sz w:val="18"/>
        </w:rPr>
        <w:t>.</w:t>
      </w:r>
    </w:p>
    <w:p>
      <w:pPr>
        <w:pStyle w:val="BodyText"/>
        <w:spacing w:before="6"/>
      </w:pPr>
    </w:p>
    <w:p>
      <w:pPr>
        <w:pStyle w:val="BodyText"/>
        <w:spacing w:line="278" w:lineRule="auto"/>
        <w:ind w:left="530"/>
      </w:pPr>
      <w:r>
        <w:rPr>
          <w:spacing w:val="-2"/>
          <w:w w:val="105"/>
        </w:rPr>
        <w:t>Anticipated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Graduation: </w:t>
      </w:r>
      <w:r>
        <w:rPr>
          <w:w w:val="105"/>
        </w:rPr>
        <w:t>June 2032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spacing w:before="97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80808"/>
          <w:spacing w:val="-8"/>
          <w:sz w:val="28"/>
        </w:rPr>
        <w:t>P</w:t>
      </w:r>
      <w:r>
        <w:rPr>
          <w:b/>
          <w:color w:val="080808"/>
          <w:spacing w:val="-8"/>
          <w:sz w:val="24"/>
        </w:rPr>
        <w:t>ROFESSIONAL</w:t>
      </w:r>
      <w:r>
        <w:rPr>
          <w:b/>
          <w:color w:val="080808"/>
          <w:sz w:val="24"/>
        </w:rPr>
        <w:t> </w:t>
      </w:r>
      <w:r>
        <w:rPr>
          <w:b/>
          <w:color w:val="080808"/>
          <w:spacing w:val="-2"/>
          <w:sz w:val="28"/>
        </w:rPr>
        <w:t>E</w:t>
      </w:r>
      <w:r>
        <w:rPr>
          <w:b/>
          <w:color w:val="080808"/>
          <w:spacing w:val="-2"/>
          <w:sz w:val="24"/>
        </w:rPr>
        <w:t>XPERIENCE</w:t>
      </w:r>
    </w:p>
    <w:p>
      <w:pPr>
        <w:pStyle w:val="Heading2"/>
        <w:spacing w:before="222"/>
      </w:pPr>
      <w:r>
        <w:rPr>
          <w:w w:val="105"/>
        </w:rPr>
        <w:t>Child</w:t>
      </w:r>
      <w:r>
        <w:rPr>
          <w:spacing w:val="-11"/>
          <w:w w:val="105"/>
        </w:rPr>
        <w:t> </w:t>
      </w:r>
      <w:r>
        <w:rPr>
          <w:w w:val="105"/>
        </w:rPr>
        <w:t>Model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June</w:t>
      </w:r>
      <w:r>
        <w:rPr>
          <w:spacing w:val="-10"/>
          <w:w w:val="105"/>
        </w:rPr>
        <w:t> </w:t>
      </w:r>
      <w:r>
        <w:rPr>
          <w:w w:val="105"/>
        </w:rPr>
        <w:t>2020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Star</w:t>
      </w:r>
      <w:r>
        <w:rPr>
          <w:spacing w:val="8"/>
        </w:rPr>
        <w:t> </w:t>
      </w:r>
      <w:r>
        <w:rPr/>
        <w:t>Kids</w:t>
      </w:r>
      <w:r>
        <w:rPr>
          <w:spacing w:val="-3"/>
        </w:rPr>
        <w:t> </w:t>
      </w:r>
      <w:r>
        <w:rPr/>
        <w:t>Agency,</w:t>
      </w:r>
      <w:r>
        <w:rPr>
          <w:spacing w:val="9"/>
        </w:rPr>
        <w:t> </w:t>
      </w:r>
      <w:r>
        <w:rPr/>
        <w:t>Chicago,</w:t>
      </w:r>
      <w:r>
        <w:rPr>
          <w:spacing w:val="9"/>
        </w:rPr>
        <w:t> </w:t>
      </w:r>
      <w:r>
        <w:rPr>
          <w:spacing w:val="-7"/>
        </w:rPr>
        <w:t>IL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475"/>
      </w:pPr>
      <w:r>
        <w:rPr>
          <w:w w:val="105"/>
        </w:rPr>
        <w:t>Modeled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children’s</w:t>
      </w:r>
      <w:r>
        <w:rPr>
          <w:spacing w:val="-13"/>
          <w:w w:val="105"/>
        </w:rPr>
        <w:t> </w:t>
      </w:r>
      <w:r>
        <w:rPr>
          <w:w w:val="105"/>
        </w:rPr>
        <w:t>clothing</w:t>
      </w:r>
      <w:r>
        <w:rPr>
          <w:spacing w:val="-13"/>
          <w:w w:val="105"/>
        </w:rPr>
        <w:t> </w:t>
      </w:r>
      <w:r>
        <w:rPr>
          <w:w w:val="105"/>
        </w:rPr>
        <w:t>brands,</w:t>
      </w:r>
      <w:r>
        <w:rPr>
          <w:spacing w:val="-13"/>
          <w:w w:val="105"/>
        </w:rPr>
        <w:t> </w:t>
      </w:r>
      <w:r>
        <w:rPr>
          <w:w w:val="105"/>
        </w:rPr>
        <w:t>including</w:t>
      </w:r>
      <w:r>
        <w:rPr>
          <w:spacing w:val="-13"/>
          <w:w w:val="105"/>
        </w:rPr>
        <w:t> </w:t>
      </w:r>
      <w:r>
        <w:rPr>
          <w:w w:val="105"/>
        </w:rPr>
        <w:t>Carter’s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OshKosh B’gosh, in nationwide print campaigns</w:t>
      </w:r>
    </w:p>
    <w:p>
      <w:pPr>
        <w:pStyle w:val="BodyText"/>
        <w:spacing w:line="278" w:lineRule="auto" w:before="104"/>
        <w:ind w:left="1051" w:right="342"/>
      </w:pPr>
      <w:r>
        <w:rPr>
          <w:w w:val="105"/>
        </w:rPr>
        <w:t>Acted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TV</w:t>
      </w:r>
      <w:r>
        <w:rPr>
          <w:spacing w:val="-13"/>
          <w:w w:val="105"/>
        </w:rPr>
        <w:t> </w:t>
      </w:r>
      <w:r>
        <w:rPr>
          <w:w w:val="105"/>
        </w:rPr>
        <w:t>commercials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toy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snack</w:t>
      </w:r>
      <w:r>
        <w:rPr>
          <w:spacing w:val="-14"/>
          <w:w w:val="105"/>
        </w:rPr>
        <w:t> </w:t>
      </w:r>
      <w:r>
        <w:rPr>
          <w:w w:val="105"/>
        </w:rPr>
        <w:t>brands,</w:t>
      </w:r>
      <w:r>
        <w:rPr>
          <w:spacing w:val="-13"/>
          <w:w w:val="105"/>
        </w:rPr>
        <w:t> </w:t>
      </w:r>
      <w:r>
        <w:rPr>
          <w:w w:val="105"/>
        </w:rPr>
        <w:t>earning</w:t>
      </w:r>
      <w:r>
        <w:rPr>
          <w:spacing w:val="-13"/>
          <w:w w:val="105"/>
        </w:rPr>
        <w:t> </w:t>
      </w:r>
      <w:r>
        <w:rPr>
          <w:w w:val="105"/>
        </w:rPr>
        <w:t>recognition for natural on-camera presence</w:t>
      </w:r>
    </w:p>
    <w:p>
      <w:pPr>
        <w:pStyle w:val="Heading2"/>
      </w:pPr>
      <w:r>
        <w:rPr>
          <w:spacing w:val="-2"/>
          <w:w w:val="105"/>
        </w:rPr>
        <w:t>Commercial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Actor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8"/>
        <w:ind w:left="363"/>
      </w:pPr>
      <w:r>
        <w:rPr/>
        <w:t>Midwest</w:t>
      </w:r>
      <w:r>
        <w:rPr>
          <w:spacing w:val="5"/>
        </w:rPr>
        <w:t> </w:t>
      </w:r>
      <w:r>
        <w:rPr/>
        <w:t>Talent</w:t>
      </w:r>
      <w:r>
        <w:rPr>
          <w:spacing w:val="10"/>
        </w:rPr>
        <w:t> </w:t>
      </w:r>
      <w:r>
        <w:rPr/>
        <w:t>Collective,</w:t>
      </w:r>
      <w:r>
        <w:rPr>
          <w:spacing w:val="9"/>
        </w:rPr>
        <w:t> </w:t>
      </w:r>
      <w:r>
        <w:rPr/>
        <w:t>Chicago,</w:t>
      </w:r>
      <w:r>
        <w:rPr>
          <w:spacing w:val="10"/>
        </w:rPr>
        <w:t> </w:t>
      </w:r>
      <w:r>
        <w:rPr>
          <w:spacing w:val="-5"/>
        </w:rPr>
        <w:t>IL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342"/>
      </w:pPr>
      <w:r>
        <w:rPr>
          <w:spacing w:val="-2"/>
          <w:w w:val="105"/>
        </w:rPr>
        <w:t>Appeared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promotional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videos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regional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advertisements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 </w:t>
      </w:r>
      <w:r>
        <w:rPr>
          <w:w w:val="105"/>
        </w:rPr>
        <w:t>educational products</w:t>
      </w:r>
    </w:p>
    <w:p>
      <w:pPr>
        <w:pStyle w:val="BodyText"/>
        <w:spacing w:before="104"/>
        <w:ind w:left="1051"/>
      </w:pPr>
      <w:r>
        <w:rPr>
          <w:spacing w:val="-2"/>
          <w:w w:val="105"/>
        </w:rPr>
        <w:t>Collaborated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directors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crew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deliver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polished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performances</w:t>
      </w:r>
    </w:p>
    <w:p>
      <w:pPr>
        <w:spacing w:after="0"/>
        <w:sectPr>
          <w:type w:val="continuous"/>
          <w:pgSz w:w="11920" w:h="16860"/>
          <w:pgMar w:top="960" w:bottom="280" w:left="140" w:right="320"/>
          <w:cols w:num="2" w:equalWidth="0">
            <w:col w:w="3567" w:space="506"/>
            <w:col w:w="7387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2198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257549"/>
                            <a:ext cx="476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97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69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0404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795;width:75;height:1380" id="docshape10" coordorigin="525,9795" coordsize="75,1380" path="m600,11132l599,11127,595,11118,593,11114,586,11107,582,11105,573,11101,568,11100,557,11100,552,11101,543,11105,539,11107,532,11114,530,11118,526,11127,525,11132,525,11138,525,11143,526,11148,530,11157,532,11161,539,11168,543,11170,552,11174,557,11175,568,11175,573,11174,582,11170,586,11168,593,11161,595,11157,599,11148,600,11143,600,11132xm600,10802l599,10797,595,10788,593,10784,586,10777,582,10775,573,10771,568,10770,557,10770,552,10771,543,10775,539,10777,532,10784,530,10788,526,10797,525,10802,525,10808,525,10813,526,10818,530,10827,532,10831,539,10838,543,10840,552,10844,557,10845,568,10845,573,10844,582,10840,586,10838,593,10831,595,10827,599,10818,600,10813,600,10802xm600,10487l599,10482,595,10473,593,10469,586,10462,582,10460,573,10456,568,10455,557,10455,552,10456,543,10460,539,10462,532,10469,530,10473,526,10482,525,10487,525,10493,525,10498,526,10503,530,10512,532,10516,539,10523,543,10525,552,10529,557,10530,568,10530,573,10529,582,10525,586,10523,593,10516,595,10512,599,10503,600,10498,600,10487xm600,10157l599,10152,595,10143,593,10139,586,10132,582,10130,573,10126,568,10125,557,10125,552,10126,543,10130,539,10132,532,10139,530,10143,526,10152,525,10157,525,10163,525,10168,526,10173,530,10182,532,10186,539,10193,543,10195,552,10199,557,10200,568,10200,573,10199,582,10195,586,10193,593,10186,595,10182,599,10173,600,10168,600,10157xm600,9827l599,9822,595,9813,593,9809,586,9802,582,9800,573,9796,568,9795,557,9795,552,9796,543,9800,539,9802,532,9809,530,9813,526,9822,525,9827,525,9833,525,9838,526,9843,530,9852,532,9856,539,9863,543,9865,552,9869,557,9870,568,9870,573,9869,582,9865,586,9863,593,9856,595,9852,599,9843,600,9838,600,982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804040" stroked="false">
                  <v:fill type="solid"/>
                </v:rect>
                <v:shape style="position:absolute;left:4964;top:5130;width:75;height:2535" id="docshape12" coordorigin="4965,5130" coordsize="75,2535" path="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679"/>
      </w:pPr>
      <w:r>
        <w:rPr>
          <w:w w:val="105"/>
        </w:rPr>
        <w:t>Print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modeling</w:t>
      </w:r>
    </w:p>
    <w:p>
      <w:pPr>
        <w:pStyle w:val="BodyText"/>
        <w:spacing w:line="381" w:lineRule="auto" w:before="123"/>
        <w:ind w:left="679" w:right="8465"/>
      </w:pPr>
      <w:r>
        <w:rPr>
          <w:spacing w:val="-2"/>
          <w:w w:val="105"/>
        </w:rPr>
        <w:t>TV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commercial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acting </w:t>
      </w:r>
      <w:r>
        <w:rPr>
          <w:w w:val="105"/>
        </w:rPr>
        <w:t>Posing techniques</w:t>
      </w:r>
    </w:p>
    <w:p>
      <w:pPr>
        <w:pStyle w:val="BodyText"/>
        <w:spacing w:line="194" w:lineRule="exact"/>
        <w:ind w:left="679"/>
      </w:pPr>
      <w:r>
        <w:rPr/>
        <w:t>On-camera</w:t>
      </w:r>
      <w:r>
        <w:rPr>
          <w:spacing w:val="20"/>
        </w:rPr>
        <w:t> </w:t>
      </w:r>
      <w:r>
        <w:rPr>
          <w:spacing w:val="-2"/>
        </w:rPr>
        <w:t>performance</w:t>
      </w:r>
    </w:p>
    <w:p>
      <w:pPr>
        <w:pStyle w:val="BodyText"/>
        <w:spacing w:before="123"/>
        <w:ind w:left="679"/>
      </w:pPr>
      <w:r>
        <w:rPr/>
        <w:t>Professional</w:t>
      </w:r>
      <w:r>
        <w:rPr>
          <w:spacing w:val="19"/>
        </w:rPr>
        <w:t> </w:t>
      </w:r>
      <w:r>
        <w:rPr>
          <w:spacing w:val="-2"/>
        </w:rPr>
        <w:t>adaptability</w:t>
      </w:r>
    </w:p>
    <w:sectPr>
      <w:type w:val="continuous"/>
      <w:pgSz w:w="11920" w:h="16860"/>
      <w:pgMar w:top="960" w:bottom="280" w:left="14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350" w:right="7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2025-09-17T17:49:36Z</dcterms:created>
  <dcterms:modified xsi:type="dcterms:W3CDTF">2025-09-17T17:49:36Z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