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spacing w:val="-2"/>
        </w:rPr>
        <w:t>Taylor</w:t>
      </w:r>
      <w:r>
        <w:rPr>
          <w:color w:val="080808"/>
          <w:spacing w:val="-47"/>
        </w:rPr>
        <w:t> </w:t>
      </w:r>
      <w:r>
        <w:rPr>
          <w:color w:val="080808"/>
          <w:spacing w:val="-4"/>
        </w:rPr>
        <w:t>Smith</w:t>
      </w:r>
    </w:p>
    <w:p>
      <w:pPr>
        <w:pStyle w:val="Heading1"/>
        <w:spacing w:before="206"/>
        <w:ind w:left="296"/>
      </w:pPr>
      <w:r>
        <w:rPr>
          <w:color w:val="080808"/>
        </w:rPr>
        <w:t>Machine</w:t>
      </w:r>
      <w:r>
        <w:rPr>
          <w:color w:val="080808"/>
          <w:spacing w:val="10"/>
          <w:w w:val="110"/>
        </w:rPr>
        <w:t> </w:t>
      </w:r>
      <w:r>
        <w:rPr>
          <w:color w:val="080808"/>
          <w:spacing w:val="-2"/>
          <w:w w:val="110"/>
        </w:rPr>
        <w:t>Operator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City, ST</w:t>
      </w:r>
      <w:r>
        <w:rPr>
          <w:spacing w:val="-4"/>
          <w:sz w:val="22"/>
        </w:rPr>
        <w:t> </w:t>
      </w:r>
      <w:r>
        <w:rPr>
          <w:sz w:val="22"/>
        </w:rPr>
        <w:t>12345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(123) 456-7890</w:t>
      </w:r>
      <w:r>
        <w:rPr>
          <w:spacing w:val="7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326" w:firstLine="0"/>
        <w:jc w:val="left"/>
        <w:rPr>
          <w:sz w:val="15"/>
        </w:rPr>
      </w:pPr>
      <w:r>
        <w:rPr>
          <w:sz w:val="15"/>
        </w:rPr>
        <w:t>Machine</w:t>
      </w:r>
      <w:r>
        <w:rPr>
          <w:spacing w:val="-8"/>
          <w:sz w:val="15"/>
        </w:rPr>
        <w:t> </w:t>
      </w:r>
      <w:r>
        <w:rPr>
          <w:sz w:val="15"/>
        </w:rPr>
        <w:t>operator</w:t>
      </w:r>
      <w:r>
        <w:rPr>
          <w:spacing w:val="-8"/>
          <w:sz w:val="15"/>
        </w:rPr>
        <w:t> </w:t>
      </w:r>
      <w:r>
        <w:rPr>
          <w:sz w:val="15"/>
        </w:rPr>
        <w:t>skilled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machine</w:t>
      </w:r>
      <w:r>
        <w:rPr>
          <w:spacing w:val="-8"/>
          <w:sz w:val="15"/>
        </w:rPr>
        <w:t> </w:t>
      </w:r>
      <w:r>
        <w:rPr>
          <w:sz w:val="15"/>
        </w:rPr>
        <w:t>setup,</w:t>
      </w:r>
      <w:r>
        <w:rPr>
          <w:spacing w:val="-8"/>
          <w:sz w:val="15"/>
        </w:rPr>
        <w:t> </w:t>
      </w:r>
      <w:r>
        <w:rPr>
          <w:sz w:val="15"/>
        </w:rPr>
        <w:t>quality</w:t>
      </w:r>
      <w:r>
        <w:rPr>
          <w:spacing w:val="-8"/>
          <w:sz w:val="15"/>
        </w:rPr>
        <w:t> </w:t>
      </w:r>
      <w:r>
        <w:rPr>
          <w:sz w:val="15"/>
        </w:rPr>
        <w:t>control,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maintenance.</w:t>
      </w:r>
      <w:r>
        <w:rPr>
          <w:spacing w:val="-8"/>
          <w:sz w:val="15"/>
        </w:rPr>
        <w:t> </w:t>
      </w:r>
      <w:r>
        <w:rPr>
          <w:sz w:val="15"/>
        </w:rPr>
        <w:t>Committed</w:t>
      </w:r>
      <w:r>
        <w:rPr>
          <w:spacing w:val="-8"/>
          <w:sz w:val="15"/>
        </w:rPr>
        <w:t> </w:t>
      </w:r>
      <w:r>
        <w:rPr>
          <w:sz w:val="15"/>
        </w:rPr>
        <w:t>to</w:t>
      </w:r>
      <w:r>
        <w:rPr>
          <w:spacing w:val="-8"/>
          <w:sz w:val="15"/>
        </w:rPr>
        <w:t> </w:t>
      </w:r>
      <w:r>
        <w:rPr>
          <w:sz w:val="15"/>
        </w:rPr>
        <w:t>increasing</w:t>
      </w:r>
      <w:r>
        <w:rPr>
          <w:spacing w:val="-8"/>
          <w:sz w:val="15"/>
        </w:rPr>
        <w:t> </w:t>
      </w:r>
      <w:r>
        <w:rPr>
          <w:sz w:val="15"/>
        </w:rPr>
        <w:t>production</w:t>
      </w:r>
      <w:r>
        <w:rPr>
          <w:spacing w:val="-8"/>
          <w:sz w:val="15"/>
        </w:rPr>
        <w:t> </w:t>
      </w:r>
      <w:r>
        <w:rPr>
          <w:sz w:val="15"/>
        </w:rPr>
        <w:t>efﬁciency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reducing</w:t>
      </w:r>
      <w:r>
        <w:rPr>
          <w:spacing w:val="-8"/>
          <w:sz w:val="15"/>
        </w:rPr>
        <w:t> </w:t>
      </w:r>
      <w:r>
        <w:rPr>
          <w:sz w:val="15"/>
        </w:rPr>
        <w:t>product defects.</w:t>
      </w:r>
      <w:r>
        <w:rPr>
          <w:spacing w:val="-3"/>
          <w:sz w:val="15"/>
        </w:rPr>
        <w:t> </w:t>
      </w:r>
      <w:r>
        <w:rPr>
          <w:sz w:val="15"/>
        </w:rPr>
        <w:t>Certiﬁed</w:t>
      </w:r>
      <w:r>
        <w:rPr>
          <w:spacing w:val="-3"/>
          <w:sz w:val="15"/>
        </w:rPr>
        <w:t> </w:t>
      </w:r>
      <w:r>
        <w:rPr>
          <w:sz w:val="15"/>
        </w:rPr>
        <w:t>in</w:t>
      </w:r>
      <w:r>
        <w:rPr>
          <w:spacing w:val="-3"/>
          <w:sz w:val="15"/>
        </w:rPr>
        <w:t> </w:t>
      </w:r>
      <w:r>
        <w:rPr>
          <w:sz w:val="15"/>
        </w:rPr>
        <w:t>production</w:t>
      </w:r>
      <w:r>
        <w:rPr>
          <w:spacing w:val="-3"/>
          <w:sz w:val="15"/>
        </w:rPr>
        <w:t> </w:t>
      </w:r>
      <w:r>
        <w:rPr>
          <w:sz w:val="15"/>
        </w:rPr>
        <w:t>technology,</w:t>
      </w:r>
      <w:r>
        <w:rPr>
          <w:spacing w:val="-3"/>
          <w:sz w:val="15"/>
        </w:rPr>
        <w:t> </w:t>
      </w:r>
      <w:r>
        <w:rPr>
          <w:sz w:val="15"/>
        </w:rPr>
        <w:t>metalworking,</w:t>
      </w:r>
      <w:r>
        <w:rPr>
          <w:spacing w:val="-3"/>
          <w:sz w:val="15"/>
        </w:rPr>
        <w:t> </w:t>
      </w:r>
      <w:r>
        <w:rPr>
          <w:sz w:val="15"/>
        </w:rPr>
        <w:t>and</w:t>
      </w:r>
      <w:r>
        <w:rPr>
          <w:spacing w:val="-3"/>
          <w:sz w:val="15"/>
        </w:rPr>
        <w:t> </w:t>
      </w:r>
      <w:r>
        <w:rPr>
          <w:sz w:val="15"/>
        </w:rPr>
        <w:t>occupational</w:t>
      </w:r>
      <w:r>
        <w:rPr>
          <w:spacing w:val="-3"/>
          <w:sz w:val="15"/>
        </w:rPr>
        <w:t> </w:t>
      </w:r>
      <w:r>
        <w:rPr>
          <w:sz w:val="15"/>
        </w:rPr>
        <w:t>safety</w:t>
      </w:r>
      <w:r>
        <w:rPr>
          <w:spacing w:val="-3"/>
          <w:sz w:val="15"/>
        </w:rPr>
        <w:t> </w:t>
      </w:r>
      <w:r>
        <w:rPr>
          <w:sz w:val="15"/>
        </w:rPr>
        <w:t>and</w:t>
      </w:r>
      <w:r>
        <w:rPr>
          <w:spacing w:val="-3"/>
          <w:sz w:val="15"/>
        </w:rPr>
        <w:t> </w:t>
      </w:r>
      <w:r>
        <w:rPr>
          <w:sz w:val="15"/>
        </w:rPr>
        <w:t>health</w:t>
      </w:r>
      <w:r>
        <w:rPr>
          <w:spacing w:val="-3"/>
          <w:sz w:val="15"/>
        </w:rPr>
        <w:t> </w:t>
      </w:r>
      <w:r>
        <w:rPr>
          <w:sz w:val="15"/>
        </w:rPr>
        <w:t>administration.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664" w:val="left" w:leader="none"/>
        </w:tabs>
        <w:spacing w:before="105"/>
        <w:ind w:left="259" w:right="0" w:firstLine="0"/>
        <w:jc w:val="left"/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Senior</w:t>
      </w:r>
      <w:r>
        <w:rPr>
          <w:rFonts w:ascii="Tahoma" w:hAnsi="Tahoma"/>
          <w:b/>
          <w:spacing w:val="-13"/>
          <w:sz w:val="18"/>
        </w:rPr>
        <w:t> </w:t>
      </w:r>
      <w:r>
        <w:rPr>
          <w:rFonts w:ascii="Tahoma" w:hAnsi="Tahoma"/>
          <w:b/>
          <w:sz w:val="18"/>
        </w:rPr>
        <w:t>Machine</w:t>
      </w:r>
      <w:r>
        <w:rPr>
          <w:rFonts w:ascii="Tahoma" w:hAnsi="Tahoma"/>
          <w:b/>
          <w:spacing w:val="-13"/>
          <w:sz w:val="18"/>
        </w:rPr>
        <w:t> </w:t>
      </w:r>
      <w:r>
        <w:rPr>
          <w:rFonts w:ascii="Tahoma" w:hAnsi="Tahoma"/>
          <w:b/>
          <w:sz w:val="18"/>
        </w:rPr>
        <w:t>Operator</w:t>
      </w:r>
      <w:r>
        <w:rPr>
          <w:rFonts w:ascii="Tahoma" w:hAnsi="Tahoma"/>
          <w:b/>
          <w:spacing w:val="5"/>
          <w:sz w:val="18"/>
        </w:rPr>
        <w:t> </w:t>
      </w:r>
      <w:r>
        <w:rPr>
          <w:rFonts w:ascii="Nueva Std Extended" w:hAnsi="Nueva Std Extended"/>
          <w:sz w:val="20"/>
        </w:rPr>
        <w:t>|</w:t>
      </w:r>
      <w:r>
        <w:rPr>
          <w:rFonts w:ascii="Nueva Std Extended" w:hAnsi="Nueva Std Extended"/>
          <w:spacing w:val="10"/>
          <w:sz w:val="20"/>
        </w:rPr>
        <w:t> </w:t>
      </w:r>
      <w:r>
        <w:rPr>
          <w:rFonts w:ascii="Tahoma" w:hAnsi="Tahoma"/>
          <w:b/>
          <w:sz w:val="18"/>
        </w:rPr>
        <w:t>Bechtel</w:t>
      </w:r>
      <w:r>
        <w:rPr>
          <w:rFonts w:ascii="Tahoma" w:hAnsi="Tahoma"/>
          <w:b/>
          <w:spacing w:val="-13"/>
          <w:sz w:val="18"/>
        </w:rPr>
        <w:t> </w:t>
      </w:r>
      <w:r>
        <w:rPr>
          <w:rFonts w:ascii="Tahoma" w:hAnsi="Tahoma"/>
          <w:b/>
          <w:sz w:val="18"/>
        </w:rPr>
        <w:t>Group</w:t>
      </w:r>
      <w:r>
        <w:rPr>
          <w:rFonts w:ascii="Tahoma" w:hAnsi="Tahoma"/>
          <w:b/>
          <w:spacing w:val="-13"/>
          <w:sz w:val="18"/>
        </w:rPr>
        <w:t> </w:t>
      </w:r>
      <w:r>
        <w:rPr>
          <w:rFonts w:ascii="Tahoma" w:hAnsi="Tahoma"/>
          <w:b/>
          <w:sz w:val="18"/>
        </w:rPr>
        <w:t>Inc.</w:t>
      </w:r>
      <w:r>
        <w:rPr>
          <w:rFonts w:ascii="Tahoma" w:hAnsi="Tahoma"/>
          <w:b/>
          <w:spacing w:val="6"/>
          <w:sz w:val="18"/>
        </w:rPr>
        <w:t> </w:t>
      </w:r>
      <w:r>
        <w:rPr>
          <w:rFonts w:ascii="Nueva Std Extended" w:hAnsi="Nueva Std Extended"/>
          <w:sz w:val="20"/>
        </w:rPr>
        <w:t>|</w:t>
      </w:r>
      <w:r>
        <w:rPr>
          <w:rFonts w:ascii="Nueva Std Extended" w:hAnsi="Nueva Std Extended"/>
          <w:spacing w:val="10"/>
          <w:sz w:val="20"/>
        </w:rPr>
        <w:t> </w:t>
      </w:r>
      <w:r>
        <w:rPr>
          <w:rFonts w:ascii="Tahoma" w:hAnsi="Tahoma"/>
          <w:b/>
          <w:sz w:val="18"/>
        </w:rPr>
        <w:t>Boston,</w:t>
      </w:r>
      <w:r>
        <w:rPr>
          <w:rFonts w:ascii="Tahoma" w:hAnsi="Tahoma"/>
          <w:b/>
          <w:spacing w:val="-13"/>
          <w:sz w:val="18"/>
        </w:rPr>
        <w:t> </w:t>
      </w:r>
      <w:r>
        <w:rPr>
          <w:rFonts w:ascii="Tahoma" w:hAnsi="Tahoma"/>
          <w:b/>
          <w:spacing w:val="-5"/>
          <w:sz w:val="18"/>
        </w:rPr>
        <w:t>MA</w:t>
      </w:r>
      <w:r>
        <w:rPr>
          <w:rFonts w:ascii="Tahoma" w:hAnsi="Tahoma"/>
          <w:b/>
          <w:sz w:val="18"/>
        </w:rPr>
        <w:tab/>
      </w:r>
      <w:r>
        <w:rPr>
          <w:rFonts w:ascii="Tahoma" w:hAnsi="Tahoma"/>
          <w:b/>
          <w:spacing w:val="-6"/>
          <w:position w:val="3"/>
          <w:sz w:val="18"/>
        </w:rPr>
        <w:t>June</w:t>
      </w:r>
      <w:r>
        <w:rPr>
          <w:rFonts w:ascii="Tahoma" w:hAnsi="Tahoma"/>
          <w:b/>
          <w:spacing w:val="-4"/>
          <w:position w:val="3"/>
          <w:sz w:val="18"/>
        </w:rPr>
        <w:t> </w:t>
      </w:r>
      <w:r>
        <w:rPr>
          <w:rFonts w:ascii="Tahoma" w:hAnsi="Tahoma"/>
          <w:b/>
          <w:spacing w:val="-6"/>
          <w:position w:val="3"/>
          <w:sz w:val="18"/>
        </w:rPr>
        <w:t>2018</w:t>
      </w:r>
      <w:r>
        <w:rPr>
          <w:rFonts w:ascii="Tahoma" w:hAnsi="Tahoma"/>
          <w:b/>
          <w:spacing w:val="-4"/>
          <w:position w:val="3"/>
          <w:sz w:val="18"/>
        </w:rPr>
        <w:t> </w:t>
      </w:r>
      <w:r>
        <w:rPr>
          <w:rFonts w:ascii="Tahoma" w:hAnsi="Tahoma"/>
          <w:b/>
          <w:spacing w:val="-6"/>
          <w:position w:val="3"/>
          <w:sz w:val="18"/>
        </w:rPr>
        <w:t>–</w:t>
      </w:r>
      <w:r>
        <w:rPr>
          <w:rFonts w:ascii="Tahoma" w:hAnsi="Tahoma"/>
          <w:b/>
          <w:spacing w:val="-4"/>
          <w:position w:val="3"/>
          <w:sz w:val="18"/>
        </w:rPr>
        <w:t> </w:t>
      </w:r>
      <w:r>
        <w:rPr>
          <w:rFonts w:ascii="Tahoma" w:hAnsi="Tahoma"/>
          <w:b/>
          <w:spacing w:val="-6"/>
          <w:position w:val="3"/>
          <w:sz w:val="18"/>
        </w:rPr>
        <w:t>Present</w:t>
      </w:r>
    </w:p>
    <w:p>
      <w:pPr>
        <w:pStyle w:val="BodyText"/>
        <w:spacing w:before="136"/>
        <w:rPr>
          <w:rFonts w:ascii="Tahoma"/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1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Set</w:t>
      </w:r>
      <w:r>
        <w:rPr>
          <w:spacing w:val="12"/>
          <w:sz w:val="18"/>
        </w:rPr>
        <w:t> </w:t>
      </w:r>
      <w:r>
        <w:rPr>
          <w:sz w:val="18"/>
        </w:rPr>
        <w:t>up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operated</w:t>
      </w:r>
      <w:r>
        <w:rPr>
          <w:spacing w:val="12"/>
          <w:sz w:val="18"/>
        </w:rPr>
        <w:t> </w:t>
      </w:r>
      <w:r>
        <w:rPr>
          <w:sz w:val="18"/>
        </w:rPr>
        <w:t>various</w:t>
      </w:r>
      <w:r>
        <w:rPr>
          <w:spacing w:val="12"/>
          <w:sz w:val="18"/>
        </w:rPr>
        <w:t> </w:t>
      </w:r>
      <w:r>
        <w:rPr>
          <w:sz w:val="18"/>
        </w:rPr>
        <w:t>machines,</w:t>
      </w:r>
      <w:r>
        <w:rPr>
          <w:spacing w:val="12"/>
          <w:sz w:val="18"/>
        </w:rPr>
        <w:t> </w:t>
      </w:r>
      <w:r>
        <w:rPr>
          <w:sz w:val="18"/>
        </w:rPr>
        <w:t>increasing</w:t>
      </w:r>
      <w:r>
        <w:rPr>
          <w:spacing w:val="13"/>
          <w:sz w:val="18"/>
        </w:rPr>
        <w:t> </w:t>
      </w:r>
      <w:r>
        <w:rPr>
          <w:sz w:val="18"/>
        </w:rPr>
        <w:t>production</w:t>
      </w:r>
      <w:r>
        <w:rPr>
          <w:spacing w:val="12"/>
          <w:sz w:val="18"/>
        </w:rPr>
        <w:t> </w:t>
      </w:r>
      <w:r>
        <w:rPr>
          <w:sz w:val="18"/>
        </w:rPr>
        <w:t>efﬁciency</w:t>
      </w:r>
      <w:r>
        <w:rPr>
          <w:spacing w:val="12"/>
          <w:sz w:val="18"/>
        </w:rPr>
        <w:t> </w:t>
      </w:r>
      <w:r>
        <w:rPr>
          <w:sz w:val="18"/>
        </w:rPr>
        <w:t>by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Established</w:t>
      </w:r>
      <w:r>
        <w:rPr>
          <w:spacing w:val="11"/>
          <w:sz w:val="18"/>
        </w:rPr>
        <w:t> </w:t>
      </w:r>
      <w:r>
        <w:rPr>
          <w:sz w:val="18"/>
        </w:rPr>
        <w:t>new</w:t>
      </w:r>
      <w:r>
        <w:rPr>
          <w:spacing w:val="12"/>
          <w:sz w:val="18"/>
        </w:rPr>
        <w:t> </w:t>
      </w:r>
      <w:r>
        <w:rPr>
          <w:sz w:val="18"/>
        </w:rPr>
        <w:t>quality</w:t>
      </w:r>
      <w:r>
        <w:rPr>
          <w:spacing w:val="12"/>
          <w:sz w:val="18"/>
        </w:rPr>
        <w:t> </w:t>
      </w:r>
      <w:r>
        <w:rPr>
          <w:sz w:val="18"/>
        </w:rPr>
        <w:t>control</w:t>
      </w:r>
      <w:r>
        <w:rPr>
          <w:spacing w:val="12"/>
          <w:sz w:val="18"/>
        </w:rPr>
        <w:t> </w:t>
      </w:r>
      <w:r>
        <w:rPr>
          <w:sz w:val="18"/>
        </w:rPr>
        <w:t>procedure</w:t>
      </w:r>
      <w:r>
        <w:rPr>
          <w:spacing w:val="12"/>
          <w:sz w:val="18"/>
        </w:rPr>
        <w:t> </w:t>
      </w:r>
      <w:r>
        <w:rPr>
          <w:sz w:val="18"/>
        </w:rPr>
        <w:t>that</w:t>
      </w:r>
      <w:r>
        <w:rPr>
          <w:spacing w:val="12"/>
          <w:sz w:val="18"/>
        </w:rPr>
        <w:t> </w:t>
      </w:r>
      <w:r>
        <w:rPr>
          <w:sz w:val="18"/>
        </w:rPr>
        <w:t>reduced</w:t>
      </w:r>
      <w:r>
        <w:rPr>
          <w:spacing w:val="12"/>
          <w:sz w:val="18"/>
        </w:rPr>
        <w:t> </w:t>
      </w:r>
      <w:r>
        <w:rPr>
          <w:sz w:val="18"/>
        </w:rPr>
        <w:t>product</w:t>
      </w:r>
      <w:r>
        <w:rPr>
          <w:spacing w:val="12"/>
          <w:sz w:val="18"/>
        </w:rPr>
        <w:t> </w:t>
      </w:r>
      <w:r>
        <w:rPr>
          <w:sz w:val="18"/>
        </w:rPr>
        <w:t>defects</w:t>
      </w:r>
      <w:r>
        <w:rPr>
          <w:spacing w:val="12"/>
          <w:sz w:val="18"/>
        </w:rPr>
        <w:t> </w:t>
      </w:r>
      <w:r>
        <w:rPr>
          <w:sz w:val="18"/>
        </w:rPr>
        <w:t>by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Conducted</w:t>
      </w:r>
      <w:r>
        <w:rPr>
          <w:spacing w:val="15"/>
          <w:sz w:val="18"/>
        </w:rPr>
        <w:t> </w:t>
      </w:r>
      <w:r>
        <w:rPr>
          <w:sz w:val="18"/>
        </w:rPr>
        <w:t>regular</w:t>
      </w:r>
      <w:r>
        <w:rPr>
          <w:spacing w:val="15"/>
          <w:sz w:val="18"/>
        </w:rPr>
        <w:t> </w:t>
      </w:r>
      <w:r>
        <w:rPr>
          <w:sz w:val="18"/>
        </w:rPr>
        <w:t>machine</w:t>
      </w:r>
      <w:r>
        <w:rPr>
          <w:spacing w:val="15"/>
          <w:sz w:val="18"/>
        </w:rPr>
        <w:t> </w:t>
      </w:r>
      <w:r>
        <w:rPr>
          <w:sz w:val="18"/>
        </w:rPr>
        <w:t>maintenance,</w:t>
      </w:r>
      <w:r>
        <w:rPr>
          <w:spacing w:val="15"/>
          <w:sz w:val="18"/>
        </w:rPr>
        <w:t> </w:t>
      </w:r>
      <w:r>
        <w:rPr>
          <w:sz w:val="18"/>
        </w:rPr>
        <w:t>reducing</w:t>
      </w:r>
      <w:r>
        <w:rPr>
          <w:spacing w:val="15"/>
          <w:sz w:val="18"/>
        </w:rPr>
        <w:t> </w:t>
      </w:r>
      <w:r>
        <w:rPr>
          <w:sz w:val="18"/>
        </w:rPr>
        <w:t>downtime</w:t>
      </w:r>
      <w:r>
        <w:rPr>
          <w:spacing w:val="16"/>
          <w:sz w:val="18"/>
        </w:rPr>
        <w:t> </w:t>
      </w:r>
      <w:r>
        <w:rPr>
          <w:sz w:val="18"/>
        </w:rPr>
        <w:t>by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BodyText"/>
        <w:spacing w:before="82"/>
      </w:pPr>
    </w:p>
    <w:p>
      <w:pPr>
        <w:tabs>
          <w:tab w:pos="8241" w:val="left" w:leader="none"/>
        </w:tabs>
        <w:spacing w:before="0"/>
        <w:ind w:left="259" w:right="0" w:firstLine="0"/>
        <w:jc w:val="left"/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Machine</w:t>
      </w:r>
      <w:r>
        <w:rPr>
          <w:rFonts w:ascii="Tahoma" w:hAnsi="Tahoma"/>
          <w:b/>
          <w:spacing w:val="-14"/>
          <w:sz w:val="18"/>
        </w:rPr>
        <w:t> </w:t>
      </w:r>
      <w:r>
        <w:rPr>
          <w:rFonts w:ascii="Tahoma" w:hAnsi="Tahoma"/>
          <w:b/>
          <w:sz w:val="18"/>
        </w:rPr>
        <w:t>Operator</w:t>
      </w:r>
      <w:r>
        <w:rPr>
          <w:rFonts w:ascii="Tahoma" w:hAnsi="Tahoma"/>
          <w:b/>
          <w:spacing w:val="-3"/>
          <w:sz w:val="18"/>
        </w:rPr>
        <w:t> </w:t>
      </w:r>
      <w:r>
        <w:rPr>
          <w:rFonts w:ascii="Nueva Std Extended" w:hAnsi="Nueva Std Extended"/>
          <w:sz w:val="20"/>
        </w:rPr>
        <w:t>|</w:t>
      </w:r>
      <w:r>
        <w:rPr>
          <w:rFonts w:ascii="Nueva Std Extended" w:hAnsi="Nueva Std Extended"/>
          <w:spacing w:val="7"/>
          <w:sz w:val="20"/>
        </w:rPr>
        <w:t> </w:t>
      </w:r>
      <w:r>
        <w:rPr>
          <w:rFonts w:ascii="Tahoma" w:hAnsi="Tahoma"/>
          <w:b/>
          <w:sz w:val="18"/>
        </w:rPr>
        <w:t>Fluor</w:t>
      </w:r>
      <w:r>
        <w:rPr>
          <w:rFonts w:ascii="Tahoma" w:hAnsi="Tahoma"/>
          <w:b/>
          <w:spacing w:val="-13"/>
          <w:sz w:val="18"/>
        </w:rPr>
        <w:t> </w:t>
      </w:r>
      <w:r>
        <w:rPr>
          <w:rFonts w:ascii="Tahoma" w:hAnsi="Tahoma"/>
          <w:b/>
          <w:sz w:val="18"/>
        </w:rPr>
        <w:t>Corp.</w:t>
      </w:r>
      <w:r>
        <w:rPr>
          <w:rFonts w:ascii="Tahoma" w:hAnsi="Tahoma"/>
          <w:b/>
          <w:spacing w:val="2"/>
          <w:sz w:val="18"/>
        </w:rPr>
        <w:t> </w:t>
      </w:r>
      <w:r>
        <w:rPr>
          <w:rFonts w:ascii="Nueva Std Extended" w:hAnsi="Nueva Std Extended"/>
          <w:sz w:val="20"/>
        </w:rPr>
        <w:t>|</w:t>
      </w:r>
      <w:r>
        <w:rPr>
          <w:rFonts w:ascii="Nueva Std Extended" w:hAnsi="Nueva Std Extended"/>
          <w:spacing w:val="7"/>
          <w:sz w:val="20"/>
        </w:rPr>
        <w:t> </w:t>
      </w:r>
      <w:r>
        <w:rPr>
          <w:rFonts w:ascii="Tahoma" w:hAnsi="Tahoma"/>
          <w:b/>
          <w:sz w:val="18"/>
        </w:rPr>
        <w:t>Irving,</w:t>
      </w:r>
      <w:r>
        <w:rPr>
          <w:rFonts w:ascii="Tahoma" w:hAnsi="Tahoma"/>
          <w:b/>
          <w:spacing w:val="-13"/>
          <w:sz w:val="18"/>
        </w:rPr>
        <w:t> </w:t>
      </w:r>
      <w:r>
        <w:rPr>
          <w:rFonts w:ascii="Tahoma" w:hAnsi="Tahoma"/>
          <w:b/>
          <w:spacing w:val="-5"/>
          <w:sz w:val="18"/>
        </w:rPr>
        <w:t>TX</w:t>
      </w:r>
      <w:r>
        <w:rPr>
          <w:rFonts w:ascii="Tahoma" w:hAnsi="Tahoma"/>
          <w:b/>
          <w:sz w:val="18"/>
        </w:rPr>
        <w:tab/>
      </w:r>
      <w:r>
        <w:rPr>
          <w:rFonts w:ascii="Tahoma" w:hAnsi="Tahoma"/>
          <w:b/>
          <w:spacing w:val="-4"/>
          <w:position w:val="3"/>
          <w:sz w:val="18"/>
        </w:rPr>
        <w:t>January</w:t>
      </w:r>
      <w:r>
        <w:rPr>
          <w:rFonts w:ascii="Tahoma" w:hAnsi="Tahoma"/>
          <w:b/>
          <w:spacing w:val="-9"/>
          <w:position w:val="3"/>
          <w:sz w:val="18"/>
        </w:rPr>
        <w:t> </w:t>
      </w:r>
      <w:r>
        <w:rPr>
          <w:rFonts w:ascii="Tahoma" w:hAnsi="Tahoma"/>
          <w:b/>
          <w:spacing w:val="-4"/>
          <w:position w:val="3"/>
          <w:sz w:val="18"/>
        </w:rPr>
        <w:t>2018</w:t>
      </w:r>
      <w:r>
        <w:rPr>
          <w:rFonts w:ascii="Tahoma" w:hAnsi="Tahoma"/>
          <w:b/>
          <w:spacing w:val="-9"/>
          <w:position w:val="3"/>
          <w:sz w:val="18"/>
        </w:rPr>
        <w:t> </w:t>
      </w:r>
      <w:r>
        <w:rPr>
          <w:rFonts w:ascii="Tahoma" w:hAnsi="Tahoma"/>
          <w:b/>
          <w:spacing w:val="-4"/>
          <w:position w:val="3"/>
          <w:sz w:val="18"/>
        </w:rPr>
        <w:t>–</w:t>
      </w:r>
      <w:r>
        <w:rPr>
          <w:rFonts w:ascii="Tahoma" w:hAnsi="Tahoma"/>
          <w:b/>
          <w:spacing w:val="-9"/>
          <w:position w:val="3"/>
          <w:sz w:val="18"/>
        </w:rPr>
        <w:t> </w:t>
      </w:r>
      <w:r>
        <w:rPr>
          <w:rFonts w:ascii="Tahoma" w:hAnsi="Tahoma"/>
          <w:b/>
          <w:spacing w:val="-4"/>
          <w:position w:val="3"/>
          <w:sz w:val="18"/>
        </w:rPr>
        <w:t>May</w:t>
      </w:r>
      <w:r>
        <w:rPr>
          <w:rFonts w:ascii="Tahoma" w:hAnsi="Tahoma"/>
          <w:b/>
          <w:spacing w:val="-9"/>
          <w:position w:val="3"/>
          <w:sz w:val="18"/>
        </w:rPr>
        <w:t> </w:t>
      </w:r>
      <w:r>
        <w:rPr>
          <w:rFonts w:ascii="Tahoma" w:hAnsi="Tahoma"/>
          <w:b/>
          <w:spacing w:val="-4"/>
          <w:position w:val="3"/>
          <w:sz w:val="18"/>
        </w:rPr>
        <w:t>2018</w:t>
      </w:r>
    </w:p>
    <w:p>
      <w:pPr>
        <w:pStyle w:val="BodyText"/>
        <w:spacing w:before="9"/>
        <w:rPr>
          <w:rFonts w:ascii="Tahoma"/>
          <w:b/>
          <w:sz w:val="19"/>
        </w:rPr>
      </w:pPr>
    </w:p>
    <w:p>
      <w:pPr>
        <w:spacing w:after="0"/>
        <w:rPr>
          <w:rFonts w:ascii="Tahoma"/>
          <w:sz w:val="19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color w:val="080808"/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1244"/>
      </w:pPr>
      <w:r>
        <w:rPr/>
        <w:br w:type="column"/>
      </w:r>
      <w:r>
        <w:rPr>
          <w:w w:val="105"/>
        </w:rPr>
        <w:t>Operated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maintained</w:t>
      </w:r>
      <w:r>
        <w:rPr>
          <w:spacing w:val="-3"/>
          <w:w w:val="105"/>
        </w:rPr>
        <w:t> </w:t>
      </w:r>
      <w:r>
        <w:rPr>
          <w:w w:val="105"/>
        </w:rPr>
        <w:t>various</w:t>
      </w:r>
      <w:r>
        <w:rPr>
          <w:spacing w:val="-3"/>
          <w:w w:val="105"/>
        </w:rPr>
        <w:t> </w:t>
      </w:r>
      <w:r>
        <w:rPr>
          <w:w w:val="105"/>
        </w:rPr>
        <w:t>machines,</w:t>
      </w:r>
      <w:r>
        <w:rPr>
          <w:spacing w:val="-3"/>
          <w:w w:val="105"/>
        </w:rPr>
        <w:t> </w:t>
      </w:r>
      <w:r>
        <w:rPr>
          <w:w w:val="105"/>
        </w:rPr>
        <w:t>helping</w:t>
      </w:r>
      <w:r>
        <w:rPr>
          <w:spacing w:val="-3"/>
          <w:w w:val="105"/>
        </w:rPr>
        <w:t> </w:t>
      </w:r>
      <w:r>
        <w:rPr>
          <w:w w:val="105"/>
        </w:rPr>
        <w:t>increase</w:t>
      </w:r>
      <w:r>
        <w:rPr>
          <w:spacing w:val="-3"/>
          <w:w w:val="105"/>
        </w:rPr>
        <w:t> </w:t>
      </w:r>
      <w:r>
        <w:rPr>
          <w:w w:val="105"/>
        </w:rPr>
        <w:t>overall</w:t>
      </w:r>
      <w:r>
        <w:rPr>
          <w:spacing w:val="-3"/>
          <w:w w:val="105"/>
        </w:rPr>
        <w:t> </w:t>
      </w:r>
      <w:r>
        <w:rPr>
          <w:w w:val="105"/>
        </w:rPr>
        <w:t>productivity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10% Co-developed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new</w:t>
      </w:r>
      <w:r>
        <w:rPr>
          <w:spacing w:val="-1"/>
          <w:w w:val="105"/>
        </w:rPr>
        <w:t> </w:t>
      </w:r>
      <w:r>
        <w:rPr>
          <w:w w:val="105"/>
        </w:rPr>
        <w:t>machine</w:t>
      </w:r>
      <w:r>
        <w:rPr>
          <w:spacing w:val="-1"/>
          <w:w w:val="105"/>
        </w:rPr>
        <w:t> </w:t>
      </w:r>
      <w:r>
        <w:rPr>
          <w:w w:val="105"/>
        </w:rPr>
        <w:t>setup</w:t>
      </w:r>
      <w:r>
        <w:rPr>
          <w:spacing w:val="-1"/>
          <w:w w:val="105"/>
        </w:rPr>
        <w:t> </w:t>
      </w:r>
      <w:r>
        <w:rPr>
          <w:w w:val="105"/>
        </w:rPr>
        <w:t>procedure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reduced</w:t>
      </w:r>
      <w:r>
        <w:rPr>
          <w:spacing w:val="-1"/>
          <w:w w:val="105"/>
        </w:rPr>
        <w:t> </w:t>
      </w:r>
      <w:r>
        <w:rPr>
          <w:w w:val="105"/>
        </w:rPr>
        <w:t>setup</w:t>
      </w:r>
      <w:r>
        <w:rPr>
          <w:spacing w:val="-1"/>
          <w:w w:val="105"/>
        </w:rPr>
        <w:t> </w:t>
      </w:r>
      <w:r>
        <w:rPr>
          <w:w w:val="105"/>
        </w:rPr>
        <w:t>time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w w:val="105"/>
        </w:rPr>
        <w:t>25%</w:t>
      </w:r>
      <w:r>
        <w:rPr>
          <w:w w:val="105"/>
        </w:rPr>
        <w:t> 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maintenance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major</w:t>
      </w:r>
      <w:r>
        <w:rPr>
          <w:spacing w:val="-13"/>
          <w:w w:val="105"/>
        </w:rPr>
        <w:t> </w:t>
      </w:r>
      <w:r>
        <w:rPr>
          <w:w w:val="105"/>
        </w:rPr>
        <w:t>machine</w:t>
      </w:r>
      <w:r>
        <w:rPr>
          <w:spacing w:val="-13"/>
          <w:w w:val="105"/>
        </w:rPr>
        <w:t> </w:t>
      </w:r>
      <w:r>
        <w:rPr>
          <w:w w:val="105"/>
        </w:rPr>
        <w:t>repairs,</w:t>
      </w:r>
      <w:r>
        <w:rPr>
          <w:spacing w:val="-14"/>
          <w:w w:val="105"/>
        </w:rPr>
        <w:t> </w:t>
      </w:r>
      <w:r>
        <w:rPr>
          <w:w w:val="105"/>
        </w:rPr>
        <w:t>reducing</w:t>
      </w:r>
      <w:r>
        <w:rPr>
          <w:spacing w:val="-13"/>
          <w:w w:val="105"/>
        </w:rPr>
        <w:t> </w:t>
      </w:r>
      <w:r>
        <w:rPr>
          <w:w w:val="105"/>
        </w:rPr>
        <w:t>repair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15%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3822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103822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8A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3" coordorigin="11625,0" coordsize="294,16858" path="m11918,0l11625,0,11625,4110,11625,16350,11625,16858,11918,16858,11918,16350,11918,4110,11918,0xe" filled="true" fillcolor="#6e8a6e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4" coordorigin="0,0" coordsize="10200,15">
                <v:rect style="position:absolute;left:0;top:0;width:10200;height:15" id="docshape5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00"/>
        <w:ind w:left="259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sz w:val="18"/>
        </w:rPr>
        <w:t>Bachelor</w:t>
      </w:r>
      <w:r>
        <w:rPr>
          <w:rFonts w:ascii="Tahoma"/>
          <w:b/>
          <w:spacing w:val="-10"/>
          <w:sz w:val="18"/>
        </w:rPr>
        <w:t> </w:t>
      </w:r>
      <w:r>
        <w:rPr>
          <w:rFonts w:ascii="Tahoma"/>
          <w:b/>
          <w:sz w:val="18"/>
        </w:rPr>
        <w:t>of</w:t>
      </w:r>
      <w:r>
        <w:rPr>
          <w:rFonts w:ascii="Tahoma"/>
          <w:b/>
          <w:spacing w:val="-9"/>
          <w:sz w:val="18"/>
        </w:rPr>
        <w:t> </w:t>
      </w:r>
      <w:r>
        <w:rPr>
          <w:rFonts w:ascii="Tahoma"/>
          <w:b/>
          <w:sz w:val="18"/>
        </w:rPr>
        <w:t>Science</w:t>
      </w:r>
      <w:r>
        <w:rPr>
          <w:rFonts w:ascii="Tahoma"/>
          <w:b/>
          <w:spacing w:val="-10"/>
          <w:sz w:val="18"/>
        </w:rPr>
        <w:t> </w:t>
      </w:r>
      <w:r>
        <w:rPr>
          <w:rFonts w:ascii="Tahoma"/>
          <w:b/>
          <w:sz w:val="18"/>
        </w:rPr>
        <w:t>in</w:t>
      </w:r>
      <w:r>
        <w:rPr>
          <w:rFonts w:ascii="Tahoma"/>
          <w:b/>
          <w:spacing w:val="-9"/>
          <w:sz w:val="18"/>
        </w:rPr>
        <w:t> </w:t>
      </w:r>
      <w:r>
        <w:rPr>
          <w:rFonts w:ascii="Tahoma"/>
          <w:b/>
          <w:sz w:val="18"/>
        </w:rPr>
        <w:t>Mechanical</w:t>
      </w:r>
      <w:r>
        <w:rPr>
          <w:rFonts w:ascii="Tahoma"/>
          <w:b/>
          <w:spacing w:val="-10"/>
          <w:sz w:val="18"/>
        </w:rPr>
        <w:t> </w:t>
      </w:r>
      <w:r>
        <w:rPr>
          <w:rFonts w:ascii="Tahoma"/>
          <w:b/>
          <w:spacing w:val="-2"/>
          <w:sz w:val="18"/>
        </w:rPr>
        <w:t>Engineering</w:t>
      </w:r>
    </w:p>
    <w:p>
      <w:pPr>
        <w:pStyle w:val="BodyText"/>
        <w:spacing w:before="169"/>
        <w:ind w:left="259"/>
      </w:pPr>
      <w:r>
        <w:rPr/>
        <w:t>University</w:t>
      </w:r>
      <w:r>
        <w:rPr>
          <w:spacing w:val="8"/>
        </w:rPr>
        <w:t> </w:t>
      </w:r>
      <w:r>
        <w:rPr/>
        <w:t>of</w:t>
      </w:r>
      <w:r>
        <w:rPr>
          <w:spacing w:val="8"/>
        </w:rPr>
        <w:t> </w:t>
      </w:r>
      <w:r>
        <w:rPr/>
        <w:t>Michigan</w:t>
      </w:r>
      <w:r>
        <w:rPr>
          <w:spacing w:val="9"/>
        </w:rPr>
        <w:t> </w:t>
      </w:r>
      <w:r>
        <w:rPr/>
        <w:t>,</w:t>
      </w:r>
      <w:r>
        <w:rPr>
          <w:spacing w:val="-3"/>
        </w:rPr>
        <w:t> </w:t>
      </w:r>
      <w:r>
        <w:rPr/>
        <w:t>Ann</w:t>
      </w:r>
      <w:r>
        <w:rPr>
          <w:spacing w:val="-3"/>
        </w:rPr>
        <w:t> </w:t>
      </w:r>
      <w:r>
        <w:rPr/>
        <w:t>Arbor,</w:t>
      </w:r>
      <w:r>
        <w:rPr>
          <w:spacing w:val="8"/>
        </w:rPr>
        <w:t> </w:t>
      </w:r>
      <w:r>
        <w:rPr>
          <w:spacing w:val="-5"/>
        </w:rPr>
        <w:t>MI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259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sz w:val="18"/>
        </w:rPr>
        <w:t>Associate</w:t>
      </w:r>
      <w:r>
        <w:rPr>
          <w:rFonts w:ascii="Tahoma"/>
          <w:b/>
          <w:spacing w:val="-8"/>
          <w:sz w:val="18"/>
        </w:rPr>
        <w:t> </w:t>
      </w:r>
      <w:r>
        <w:rPr>
          <w:rFonts w:ascii="Tahoma"/>
          <w:b/>
          <w:sz w:val="18"/>
        </w:rPr>
        <w:t>of</w:t>
      </w:r>
      <w:r>
        <w:rPr>
          <w:rFonts w:ascii="Tahoma"/>
          <w:b/>
          <w:spacing w:val="-12"/>
          <w:sz w:val="18"/>
        </w:rPr>
        <w:t> </w:t>
      </w:r>
      <w:r>
        <w:rPr>
          <w:rFonts w:ascii="Tahoma"/>
          <w:b/>
          <w:sz w:val="18"/>
        </w:rPr>
        <w:t>Applied</w:t>
      </w:r>
      <w:r>
        <w:rPr>
          <w:rFonts w:ascii="Tahoma"/>
          <w:b/>
          <w:spacing w:val="-7"/>
          <w:sz w:val="18"/>
        </w:rPr>
        <w:t> </w:t>
      </w:r>
      <w:r>
        <w:rPr>
          <w:rFonts w:ascii="Tahoma"/>
          <w:b/>
          <w:sz w:val="18"/>
        </w:rPr>
        <w:t>Science</w:t>
      </w:r>
      <w:r>
        <w:rPr>
          <w:rFonts w:ascii="Tahoma"/>
          <w:b/>
          <w:spacing w:val="-7"/>
          <w:sz w:val="18"/>
        </w:rPr>
        <w:t> </w:t>
      </w:r>
      <w:r>
        <w:rPr>
          <w:rFonts w:ascii="Tahoma"/>
          <w:b/>
          <w:sz w:val="18"/>
        </w:rPr>
        <w:t>in</w:t>
      </w:r>
      <w:r>
        <w:rPr>
          <w:rFonts w:ascii="Tahoma"/>
          <w:b/>
          <w:spacing w:val="-7"/>
          <w:sz w:val="18"/>
        </w:rPr>
        <w:t> </w:t>
      </w:r>
      <w:r>
        <w:rPr>
          <w:rFonts w:ascii="Tahoma"/>
          <w:b/>
          <w:sz w:val="18"/>
        </w:rPr>
        <w:t>Machine</w:t>
      </w:r>
      <w:r>
        <w:rPr>
          <w:rFonts w:ascii="Tahoma"/>
          <w:b/>
          <w:spacing w:val="-7"/>
          <w:sz w:val="18"/>
        </w:rPr>
        <w:t> </w:t>
      </w:r>
      <w:r>
        <w:rPr>
          <w:rFonts w:ascii="Tahoma"/>
          <w:b/>
          <w:sz w:val="18"/>
        </w:rPr>
        <w:t>Tool</w:t>
      </w:r>
      <w:r>
        <w:rPr>
          <w:rFonts w:ascii="Tahoma"/>
          <w:b/>
          <w:spacing w:val="-7"/>
          <w:sz w:val="18"/>
        </w:rPr>
        <w:t> </w:t>
      </w:r>
      <w:r>
        <w:rPr>
          <w:rFonts w:ascii="Tahoma"/>
          <w:b/>
          <w:spacing w:val="-2"/>
          <w:sz w:val="18"/>
        </w:rPr>
        <w:t>Technology</w:t>
      </w:r>
    </w:p>
    <w:p>
      <w:pPr>
        <w:pStyle w:val="BodyText"/>
        <w:spacing w:before="184"/>
        <w:ind w:left="259"/>
      </w:pPr>
      <w:r>
        <w:rPr/>
        <w:t>Milwaukee</w:t>
      </w:r>
      <w:r>
        <w:rPr>
          <w:spacing w:val="-2"/>
        </w:rPr>
        <w:t> </w:t>
      </w:r>
      <w:r>
        <w:rPr/>
        <w:t>Area</w:t>
      </w:r>
      <w:r>
        <w:rPr>
          <w:spacing w:val="7"/>
        </w:rPr>
        <w:t> </w:t>
      </w:r>
      <w:r>
        <w:rPr/>
        <w:t>Technical</w:t>
      </w:r>
      <w:r>
        <w:rPr>
          <w:spacing w:val="10"/>
        </w:rPr>
        <w:t> </w:t>
      </w:r>
      <w:r>
        <w:rPr/>
        <w:t>College</w:t>
      </w:r>
      <w:r>
        <w:rPr>
          <w:spacing w:val="10"/>
        </w:rPr>
        <w:t> </w:t>
      </w:r>
      <w:r>
        <w:rPr/>
        <w:t>,</w:t>
      </w:r>
      <w:r>
        <w:rPr>
          <w:spacing w:val="10"/>
        </w:rPr>
        <w:t> </w:t>
      </w:r>
      <w:r>
        <w:rPr/>
        <w:t>Milwaukee,</w:t>
      </w:r>
      <w:r>
        <w:rPr>
          <w:spacing w:val="10"/>
        </w:rPr>
        <w:t> </w:t>
      </w:r>
      <w:r>
        <w:rPr>
          <w:spacing w:val="-5"/>
        </w:rPr>
        <w:t>WI</w:t>
      </w:r>
    </w:p>
    <w:p>
      <w:pPr>
        <w:pStyle w:val="BodyText"/>
        <w:spacing w:before="205"/>
      </w:pPr>
    </w:p>
    <w:p>
      <w:pPr>
        <w:spacing w:before="0"/>
        <w:ind w:left="259" w:right="0" w:firstLine="0"/>
        <w:jc w:val="left"/>
        <w:rPr>
          <w:rFonts w:ascii="Tahoma"/>
          <w:b/>
          <w:sz w:val="18"/>
        </w:rPr>
      </w:pPr>
      <w:r>
        <w:rPr>
          <w:rFonts w:ascii="Tahoma"/>
          <w:b/>
          <w:sz w:val="18"/>
        </w:rPr>
        <w:t>Associate</w:t>
      </w:r>
      <w:r>
        <w:rPr>
          <w:rFonts w:ascii="Tahoma"/>
          <w:b/>
          <w:spacing w:val="-7"/>
          <w:sz w:val="18"/>
        </w:rPr>
        <w:t> </w:t>
      </w:r>
      <w:r>
        <w:rPr>
          <w:rFonts w:ascii="Tahoma"/>
          <w:b/>
          <w:sz w:val="18"/>
        </w:rPr>
        <w:t>of</w:t>
      </w:r>
      <w:r>
        <w:rPr>
          <w:rFonts w:ascii="Tahoma"/>
          <w:b/>
          <w:spacing w:val="-11"/>
          <w:sz w:val="18"/>
        </w:rPr>
        <w:t> </w:t>
      </w:r>
      <w:r>
        <w:rPr>
          <w:rFonts w:ascii="Tahoma"/>
          <w:b/>
          <w:sz w:val="18"/>
        </w:rPr>
        <w:t>Applied</w:t>
      </w:r>
      <w:r>
        <w:rPr>
          <w:rFonts w:ascii="Tahoma"/>
          <w:b/>
          <w:spacing w:val="-6"/>
          <w:sz w:val="18"/>
        </w:rPr>
        <w:t> </w:t>
      </w:r>
      <w:r>
        <w:rPr>
          <w:rFonts w:ascii="Tahoma"/>
          <w:b/>
          <w:sz w:val="18"/>
        </w:rPr>
        <w:t>Science</w:t>
      </w:r>
      <w:r>
        <w:rPr>
          <w:rFonts w:ascii="Tahoma"/>
          <w:b/>
          <w:spacing w:val="-6"/>
          <w:sz w:val="18"/>
        </w:rPr>
        <w:t> </w:t>
      </w:r>
      <w:r>
        <w:rPr>
          <w:rFonts w:ascii="Tahoma"/>
          <w:b/>
          <w:sz w:val="18"/>
        </w:rPr>
        <w:t>in</w:t>
      </w:r>
      <w:r>
        <w:rPr>
          <w:rFonts w:ascii="Tahoma"/>
          <w:b/>
          <w:spacing w:val="-6"/>
          <w:sz w:val="18"/>
        </w:rPr>
        <w:t> </w:t>
      </w:r>
      <w:r>
        <w:rPr>
          <w:rFonts w:ascii="Tahoma"/>
          <w:b/>
          <w:sz w:val="18"/>
        </w:rPr>
        <w:t>Precision</w:t>
      </w:r>
      <w:r>
        <w:rPr>
          <w:rFonts w:ascii="Tahoma"/>
          <w:b/>
          <w:spacing w:val="-6"/>
          <w:sz w:val="18"/>
        </w:rPr>
        <w:t> </w:t>
      </w:r>
      <w:r>
        <w:rPr>
          <w:rFonts w:ascii="Tahoma"/>
          <w:b/>
          <w:sz w:val="18"/>
        </w:rPr>
        <w:t>Machining</w:t>
      </w:r>
      <w:r>
        <w:rPr>
          <w:rFonts w:ascii="Tahoma"/>
          <w:b/>
          <w:spacing w:val="-7"/>
          <w:sz w:val="18"/>
        </w:rPr>
        <w:t> </w:t>
      </w:r>
      <w:r>
        <w:rPr>
          <w:rFonts w:ascii="Tahoma"/>
          <w:b/>
          <w:spacing w:val="-2"/>
          <w:sz w:val="18"/>
        </w:rPr>
        <w:t>Technology</w:t>
      </w:r>
    </w:p>
    <w:p>
      <w:pPr>
        <w:pStyle w:val="BodyText"/>
        <w:spacing w:before="184"/>
        <w:ind w:left="259"/>
      </w:pPr>
      <w:r>
        <w:rPr/>
        <w:t>Ivy</w:t>
      </w:r>
      <w:r>
        <w:rPr>
          <w:spacing w:val="5"/>
        </w:rPr>
        <w:t> </w:t>
      </w:r>
      <w:r>
        <w:rPr/>
        <w:t>Tech</w:t>
      </w:r>
      <w:r>
        <w:rPr>
          <w:spacing w:val="8"/>
        </w:rPr>
        <w:t> </w:t>
      </w:r>
      <w:r>
        <w:rPr/>
        <w:t>Community</w:t>
      </w:r>
      <w:r>
        <w:rPr>
          <w:spacing w:val="9"/>
        </w:rPr>
        <w:t> </w:t>
      </w:r>
      <w:r>
        <w:rPr/>
        <w:t>College</w:t>
      </w:r>
      <w:r>
        <w:rPr>
          <w:spacing w:val="9"/>
        </w:rPr>
        <w:t> </w:t>
      </w:r>
      <w:r>
        <w:rPr/>
        <w:t>,</w:t>
      </w:r>
      <w:r>
        <w:rPr>
          <w:spacing w:val="8"/>
        </w:rPr>
        <w:t> </w:t>
      </w:r>
      <w:r>
        <w:rPr/>
        <w:t>Indianapolis,</w:t>
      </w:r>
      <w:r>
        <w:rPr>
          <w:spacing w:val="9"/>
        </w:rPr>
        <w:t> </w:t>
      </w:r>
      <w:r>
        <w:rPr>
          <w:spacing w:val="-5"/>
        </w:rPr>
        <w:t>IN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104210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5551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z w:val="18"/>
        </w:rPr>
        <w:t>Efﬁciency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Machine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setup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Maintenance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repair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Quality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Workplace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Heading1"/>
        <w:spacing w:before="277"/>
      </w:pPr>
      <w:r>
        <w:rPr>
          <w:color w:val="080808"/>
        </w:rPr>
        <w:t>Professional</w:t>
      </w:r>
      <w:r>
        <w:rPr>
          <w:color w:val="080808"/>
          <w:spacing w:val="39"/>
          <w:w w:val="110"/>
        </w:rPr>
        <w:t> </w:t>
      </w:r>
      <w:r>
        <w:rPr>
          <w:color w:val="080808"/>
          <w:spacing w:val="-2"/>
          <w:w w:val="110"/>
        </w:rPr>
        <w:t>Development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113854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83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after="0"/>
        <w:rPr>
          <w:rFonts w:ascii="Microsoft Sans Serif"/>
          <w:sz w:val="13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BodyText"/>
        <w:rPr>
          <w:rFonts w:ascii="Microsoft Sans Serif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1295387"/>
                              </a:lnTo>
                              <a:lnTo>
                                <a:pt x="0" y="2609850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2609850"/>
                              </a:lnTo>
                              <a:lnTo>
                                <a:pt x="186309" y="1295387"/>
                              </a:lnTo>
                              <a:lnTo>
                                <a:pt x="186309" y="323837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8A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712" id="docshape8" coordorigin="11625,0" coordsize="294,16858" path="m11918,0l11625,0,11625,510,11625,2040,11625,4110,11625,16858,11918,16858,11918,4110,11918,2040,11918,510,11918,0xe" filled="true" fillcolor="#6e8a6e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81"/>
        <w:rPr>
          <w:rFonts w:ascii="Microsoft Sans Serif"/>
        </w:rPr>
      </w:pPr>
    </w:p>
    <w:p>
      <w:pPr>
        <w:spacing w:before="0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Certiﬁed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Production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Technician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Manufacturing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Skill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Standards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Council</w:t>
      </w:r>
    </w:p>
    <w:p>
      <w:pPr>
        <w:pStyle w:val="BodyText"/>
        <w:rPr>
          <w:b/>
        </w:rPr>
      </w:pPr>
    </w:p>
    <w:p>
      <w:pPr>
        <w:pStyle w:val="BodyText"/>
        <w:spacing w:before="24"/>
        <w:rPr>
          <w:b/>
        </w:rPr>
      </w:pPr>
    </w:p>
    <w:p>
      <w:pPr>
        <w:spacing w:before="0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National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Institute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for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Metalworking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Skills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Certiﬁcation</w:t>
      </w:r>
    </w:p>
    <w:p>
      <w:pPr>
        <w:pStyle w:val="BodyText"/>
        <w:rPr>
          <w:b/>
        </w:rPr>
      </w:pPr>
    </w:p>
    <w:p>
      <w:pPr>
        <w:pStyle w:val="BodyText"/>
        <w:spacing w:before="24"/>
        <w:rPr>
          <w:b/>
        </w:rPr>
      </w:pPr>
    </w:p>
    <w:p>
      <w:pPr>
        <w:spacing w:before="0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Occupational</w:t>
      </w:r>
      <w:r>
        <w:rPr>
          <w:b/>
          <w:spacing w:val="17"/>
          <w:sz w:val="18"/>
        </w:rPr>
        <w:t> </w:t>
      </w:r>
      <w:r>
        <w:rPr>
          <w:b/>
          <w:sz w:val="18"/>
        </w:rPr>
        <w:t>Safety</w:t>
      </w:r>
      <w:r>
        <w:rPr>
          <w:b/>
          <w:spacing w:val="17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17"/>
          <w:sz w:val="18"/>
        </w:rPr>
        <w:t> </w:t>
      </w:r>
      <w:r>
        <w:rPr>
          <w:b/>
          <w:sz w:val="18"/>
        </w:rPr>
        <w:t>Health</w:t>
      </w:r>
      <w:r>
        <w:rPr>
          <w:b/>
          <w:spacing w:val="8"/>
          <w:sz w:val="18"/>
        </w:rPr>
        <w:t> </w:t>
      </w:r>
      <w:r>
        <w:rPr>
          <w:b/>
          <w:sz w:val="18"/>
        </w:rPr>
        <w:t>Administration</w:t>
      </w:r>
      <w:r>
        <w:rPr>
          <w:b/>
          <w:spacing w:val="17"/>
          <w:sz w:val="18"/>
        </w:rPr>
        <w:t> </w:t>
      </w:r>
      <w:r>
        <w:rPr>
          <w:b/>
          <w:spacing w:val="-2"/>
          <w:sz w:val="18"/>
        </w:rPr>
        <w:t>Certiﬁcation</w:t>
      </w:r>
    </w:p>
    <w:sectPr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2025-09-15T15:22:33Z</dcterms:created>
  <dcterms:modified xsi:type="dcterms:W3CDTF">2025-09-15T15:22:33Z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2025-09-15T00:00:00Z</vt:filetime>
  </property>
  <property fmtid="{D5CDD505-2E9C-101B-9397-08002B2CF9AE}" pid="5" name="Producer">
    <vt:lpwstr>pdf-merger-js</vt:lpwstr>
  </property>
</Properties>
</file>