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spacing w:val="-23"/>
        </w:rPr>
        <w:t>Casey</w:t>
      </w:r>
      <w:r>
        <w:rPr>
          <w:color w:val="080808"/>
          <w:spacing w:val="-36"/>
        </w:rPr>
        <w:t> </w:t>
      </w:r>
      <w:r>
        <w:rPr>
          <w:color w:val="646464"/>
          <w:spacing w:val="-4"/>
        </w:rPr>
        <w:t>Davis</w:t>
      </w:r>
    </w:p>
    <w:p>
      <w:pPr>
        <w:spacing w:before="91"/>
        <w:ind w:left="5071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color w:val="080808"/>
          <w:spacing w:val="-2"/>
          <w:sz w:val="28"/>
        </w:rPr>
        <w:t>Food</w:t>
      </w:r>
      <w:r>
        <w:rPr>
          <w:rFonts w:ascii="Microsoft Sans Serif"/>
          <w:color w:val="080808"/>
          <w:spacing w:val="-8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and</w:t>
      </w:r>
      <w:r>
        <w:rPr>
          <w:rFonts w:ascii="Microsoft Sans Serif"/>
          <w:color w:val="080808"/>
          <w:spacing w:val="-7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Beverage</w:t>
      </w:r>
      <w:r>
        <w:rPr>
          <w:rFonts w:ascii="Microsoft Sans Serif"/>
          <w:color w:val="080808"/>
          <w:spacing w:val="-8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Warehouse</w:t>
      </w:r>
      <w:r>
        <w:rPr>
          <w:rFonts w:ascii="Microsoft Sans Serif"/>
          <w:color w:val="080808"/>
          <w:spacing w:val="-7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Manager</w:t>
      </w:r>
    </w:p>
    <w:p>
      <w:pPr>
        <w:pStyle w:val="BodyText"/>
        <w:spacing w:before="6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638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638175"/>
                        </a:xfrm>
                        <a:prstGeom prst="rect">
                          <a:avLst/>
                        </a:prstGeom>
                        <a:solidFill>
                          <a:srgbClr val="BC936D"/>
                        </a:solidFill>
                      </wps:spPr>
                      <wps:txbx>
                        <w:txbxContent>
                          <w:p>
                            <w:pPr>
                              <w:spacing w:line="297" w:lineRule="auto" w:before="172"/>
                              <w:ind w:left="1961" w:right="817" w:hanging="858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Food and beverage warehouse manager with seven years in perishables distribution, inventory rotation, and safety compliance.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50.25pt;mso-position-horizontal-relative:page;mso-position-vertical-relative:paragraph;z-index:-15728640;mso-wrap-distance-left:0;mso-wrap-distance-right:0" type="#_x0000_t202" id="docshape1" filled="true" fillcolor="#bc936d" stroked="false">
                <v:textbox inset="0,0,0,0">
                  <w:txbxContent>
                    <w:p>
                      <w:pPr>
                        <w:spacing w:line="297" w:lineRule="auto" w:before="172"/>
                        <w:ind w:left="1961" w:right="817" w:hanging="858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Food and beverage warehouse manager with seven years in perishables distribution, inventory rotation, and safety compliance.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BodyText"/>
        <w:spacing w:before="0"/>
        <w:rPr>
          <w:rFonts w:ascii="Microsoft Sans Serif"/>
          <w:sz w:val="31"/>
        </w:rPr>
      </w:pPr>
    </w:p>
    <w:p>
      <w:pPr>
        <w:pStyle w:val="BodyText"/>
        <w:spacing w:before="173"/>
        <w:rPr>
          <w:rFonts w:ascii="Microsoft Sans Serif"/>
          <w:sz w:val="31"/>
        </w:rPr>
      </w:pPr>
    </w:p>
    <w:p>
      <w:pPr>
        <w:pStyle w:val="Heading1"/>
      </w:pPr>
      <w:r>
        <w:rPr>
          <w:color w:val="080808"/>
          <w:spacing w:val="-10"/>
        </w:rPr>
        <w:t>CONTACT</w:t>
      </w:r>
    </w:p>
    <w:p>
      <w:pPr>
        <w:spacing w:before="110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color w:val="080808"/>
          <w:w w:val="90"/>
          <w:sz w:val="31"/>
        </w:rPr>
        <w:t>PROFESSIONAL</w:t>
      </w:r>
      <w:r>
        <w:rPr>
          <w:rFonts w:ascii="Microsoft Sans Serif"/>
          <w:color w:val="080808"/>
          <w:spacing w:val="54"/>
          <w:sz w:val="31"/>
        </w:rPr>
        <w:t> </w:t>
      </w:r>
      <w:r>
        <w:rPr>
          <w:rFonts w:ascii="Microsoft Sans Serif"/>
          <w:color w:val="080808"/>
          <w:spacing w:val="-2"/>
          <w:sz w:val="31"/>
        </w:rPr>
        <w:t>EXPERIENCE</w:t>
      </w:r>
    </w:p>
    <w:p>
      <w:pPr>
        <w:spacing w:line="266" w:lineRule="auto" w:before="137"/>
        <w:ind w:left="111" w:right="319" w:firstLine="0"/>
        <w:jc w:val="left"/>
        <w:rPr>
          <w:sz w:val="20"/>
        </w:rPr>
      </w:pPr>
      <w:r>
        <w:rPr>
          <w:sz w:val="20"/>
        </w:rPr>
        <w:t>Food and Beverage Warehouse Manager </w:t>
      </w:r>
      <w:r>
        <w:rPr>
          <w:color w:val="134E5C"/>
          <w:sz w:val="20"/>
        </w:rPr>
        <w:t>| Southern Fresh Distributors, Nashville, TN</w:t>
      </w:r>
    </w:p>
    <w:p>
      <w:pPr>
        <w:pStyle w:val="BodyText"/>
        <w:spacing w:before="18"/>
        <w:ind w:left="111"/>
      </w:pPr>
      <w:r>
        <w:rPr>
          <w:color w:val="134E5C"/>
          <w:w w:val="105"/>
        </w:rPr>
        <w:t>April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560" w:space="2458"/>
            <w:col w:w="7622"/>
          </w:cols>
        </w:sectPr>
      </w:pPr>
    </w:p>
    <w:p>
      <w:pPr>
        <w:spacing w:before="89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spacing w:line="266" w:lineRule="auto" w:before="17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caseydavis@email.co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pacing w:val="-10"/>
          <w:sz w:val="20"/>
        </w:rPr>
        <w:t>m</w:t>
      </w:r>
    </w:p>
    <w:p>
      <w:pPr>
        <w:spacing w:before="150"/>
        <w:ind w:left="743" w:right="0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LinkedIn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38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Cut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spoilage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rates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18%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improving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FIFO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inventory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practices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13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Increased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order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accuracy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from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93%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98%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through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staff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78" w:lineRule="auto" w:before="108" w:after="0"/>
        <w:ind w:left="1041" w:right="559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Coordinated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delivery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schedules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local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suppliers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reduce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lead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times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by </w:t>
      </w:r>
      <w:r>
        <w:rPr>
          <w:color w:val="134E5C"/>
          <w:spacing w:val="-4"/>
          <w:w w:val="105"/>
          <w:sz w:val="18"/>
        </w:rPr>
        <w:t>15%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764" w:space="975"/>
            <w:col w:w="7901"/>
          </w:cols>
        </w:sectPr>
      </w:pPr>
    </w:p>
    <w:p>
      <w:pPr>
        <w:spacing w:before="190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Nashville,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TN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2"/>
          <w:sz w:val="20"/>
        </w:rPr>
        <w:t>37201</w:t>
      </w:r>
    </w:p>
    <w:p>
      <w:pPr>
        <w:spacing w:line="225" w:lineRule="exact" w:before="0"/>
        <w:ind w:left="74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Warehouse</w:t>
      </w:r>
      <w:r>
        <w:rPr>
          <w:spacing w:val="1"/>
          <w:sz w:val="20"/>
        </w:rPr>
        <w:t> </w:t>
      </w:r>
      <w:r>
        <w:rPr>
          <w:sz w:val="20"/>
        </w:rPr>
        <w:t>Supervisor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"/>
          <w:sz w:val="20"/>
        </w:rPr>
        <w:t> </w:t>
      </w:r>
      <w:r>
        <w:rPr>
          <w:color w:val="134E5C"/>
          <w:sz w:val="20"/>
        </w:rPr>
        <w:t>FreshWay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Foods,</w:t>
      </w:r>
      <w:r>
        <w:rPr>
          <w:color w:val="134E5C"/>
          <w:spacing w:val="1"/>
          <w:sz w:val="20"/>
        </w:rPr>
        <w:t> </w:t>
      </w:r>
      <w:r>
        <w:rPr>
          <w:color w:val="134E5C"/>
          <w:sz w:val="20"/>
        </w:rPr>
        <w:t>Nashville,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TN</w:t>
      </w:r>
    </w:p>
    <w:p>
      <w:pPr>
        <w:pStyle w:val="BodyText"/>
        <w:ind w:left="743"/>
      </w:pPr>
      <w:r>
        <w:rPr>
          <w:color w:val="134E5C"/>
          <w:w w:val="105"/>
        </w:rPr>
        <w:t>June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2015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April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2018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621" w:space="764"/>
            <w:col w:w="8255"/>
          </w:cols>
        </w:sectPr>
      </w:pPr>
    </w:p>
    <w:p>
      <w:pPr>
        <w:pStyle w:val="ListParagraph"/>
        <w:numPr>
          <w:ilvl w:val="1"/>
          <w:numId w:val="1"/>
        </w:numPr>
        <w:tabs>
          <w:tab w:pos="4779" w:val="left" w:leader="none"/>
        </w:tabs>
        <w:spacing w:line="278" w:lineRule="auto" w:before="138" w:after="0"/>
        <w:ind w:left="4779" w:right="725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200275"/>
                                </a:moveTo>
                                <a:lnTo>
                                  <a:pt x="0" y="22002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2002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76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762750">
                                <a:moveTo>
                                  <a:pt x="2466974" y="6762749"/>
                                </a:moveTo>
                                <a:lnTo>
                                  <a:pt x="0" y="67627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762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909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044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2002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9600" id="docshapegroup2" coordorigin="0,0" coordsize="11919,16858">
                <v:shape style="position:absolute;left:3899;top:0;width:8019;height:16858" id="docshape3" coordorigin="3900,0" coordsize="8019,16858" path="m11918,3465l3900,3465,3900,16858,11918,16858,11918,346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0650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655;width:275;height:317" type="#_x0000_t75" id="docshape7" stroked="false">
                  <v:imagedata r:id="rId8" o:title=""/>
                </v:shape>
                <v:shape style="position:absolute;left:586;top:6180;width:315;height:317" type="#_x0000_t75" id="docshape8" stroked="false">
                  <v:imagedata r:id="rId9" o:title=""/>
                </v:shape>
                <v:shape style="position:absolute;left:585;top:6621;width:317;height:274" type="#_x0000_t75" id="docshape9" stroked="false">
                  <v:imagedata r:id="rId10" o:title=""/>
                </v:shape>
                <v:shape style="position:absolute;left:3405;top:3465;width:480;height:600" id="docshape10" coordorigin="3405,3465" coordsize="480,600" path="m3885,4065l3405,3465,3885,3465,3885,406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Oversaw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daily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operations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60,000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square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foot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facility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handling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5,000+ daily orders</w:t>
      </w:r>
    </w:p>
    <w:p>
      <w:pPr>
        <w:pStyle w:val="ListParagraph"/>
        <w:numPr>
          <w:ilvl w:val="1"/>
          <w:numId w:val="1"/>
        </w:numPr>
        <w:tabs>
          <w:tab w:pos="4779" w:val="left" w:leader="none"/>
        </w:tabs>
        <w:spacing w:line="240" w:lineRule="auto" w:before="90" w:after="0"/>
        <w:ind w:left="4779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Maintained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compliance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food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safety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regulations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all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inspections</w:t>
      </w:r>
    </w:p>
    <w:p>
      <w:pPr>
        <w:pStyle w:val="Heading1"/>
        <w:spacing w:before="246"/>
        <w:ind w:left="4129"/>
      </w:pPr>
      <w:r>
        <w:rPr>
          <w:color w:val="080808"/>
          <w:spacing w:val="-2"/>
        </w:rPr>
        <w:t>EDUCATION</w:t>
      </w:r>
    </w:p>
    <w:p>
      <w:pPr>
        <w:spacing w:before="138"/>
        <w:ind w:left="4129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Science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7"/>
          <w:sz w:val="20"/>
        </w:rPr>
        <w:t> </w:t>
      </w:r>
      <w:r>
        <w:rPr>
          <w:sz w:val="20"/>
        </w:rPr>
        <w:t>Food</w:t>
      </w:r>
      <w:r>
        <w:rPr>
          <w:spacing w:val="7"/>
          <w:sz w:val="20"/>
        </w:rPr>
        <w:t> </w:t>
      </w:r>
      <w:r>
        <w:rPr>
          <w:sz w:val="20"/>
        </w:rPr>
        <w:t>Industry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BodyText"/>
        <w:ind w:left="4129"/>
      </w:pPr>
      <w:r>
        <w:rPr>
          <w:color w:val="134E5C"/>
        </w:rPr>
        <w:t>Middle</w:t>
      </w:r>
      <w:r>
        <w:rPr>
          <w:color w:val="134E5C"/>
          <w:spacing w:val="6"/>
        </w:rPr>
        <w:t> </w:t>
      </w:r>
      <w:r>
        <w:rPr>
          <w:color w:val="134E5C"/>
        </w:rPr>
        <w:t>Tennessee</w:t>
      </w:r>
      <w:r>
        <w:rPr>
          <w:color w:val="134E5C"/>
          <w:spacing w:val="6"/>
        </w:rPr>
        <w:t> </w:t>
      </w:r>
      <w:r>
        <w:rPr>
          <w:color w:val="134E5C"/>
        </w:rPr>
        <w:t>State</w:t>
      </w:r>
      <w:r>
        <w:rPr>
          <w:color w:val="134E5C"/>
          <w:spacing w:val="6"/>
        </w:rPr>
        <w:t> </w:t>
      </w:r>
      <w:r>
        <w:rPr>
          <w:color w:val="134E5C"/>
        </w:rPr>
        <w:t>University,</w:t>
      </w:r>
      <w:r>
        <w:rPr>
          <w:color w:val="134E5C"/>
          <w:spacing w:val="6"/>
        </w:rPr>
        <w:t> </w:t>
      </w:r>
      <w:r>
        <w:rPr>
          <w:color w:val="134E5C"/>
        </w:rPr>
        <w:t>Murfreesboro,</w:t>
      </w:r>
      <w:r>
        <w:rPr>
          <w:color w:val="134E5C"/>
          <w:spacing w:val="6"/>
        </w:rPr>
        <w:t> </w:t>
      </w:r>
      <w:r>
        <w:rPr>
          <w:color w:val="134E5C"/>
        </w:rPr>
        <w:t>TN</w:t>
      </w:r>
      <w:r>
        <w:rPr>
          <w:color w:val="134E5C"/>
          <w:spacing w:val="6"/>
        </w:rPr>
        <w:t> </w:t>
      </w:r>
      <w:r>
        <w:rPr>
          <w:color w:val="134E5C"/>
        </w:rPr>
        <w:t>|</w:t>
      </w:r>
      <w:r>
        <w:rPr>
          <w:color w:val="134E5C"/>
          <w:spacing w:val="7"/>
        </w:rPr>
        <w:t> </w:t>
      </w:r>
      <w:r>
        <w:rPr>
          <w:color w:val="134E5C"/>
          <w:spacing w:val="-4"/>
        </w:rPr>
        <w:t>2015</w:t>
      </w:r>
    </w:p>
    <w:p>
      <w:pPr>
        <w:pStyle w:val="BodyText"/>
        <w:spacing w:before="39"/>
      </w:pPr>
    </w:p>
    <w:p>
      <w:pPr>
        <w:pStyle w:val="Heading1"/>
        <w:spacing w:before="1"/>
        <w:ind w:left="4129"/>
      </w:pPr>
      <w:r>
        <w:rPr>
          <w:color w:val="080808"/>
          <w:spacing w:val="-2"/>
        </w:rPr>
        <w:t>CERTIFICATIONS</w:t>
      </w:r>
    </w:p>
    <w:p>
      <w:pPr>
        <w:pStyle w:val="BodyText"/>
        <w:spacing w:before="141"/>
        <w:ind w:left="4129"/>
      </w:pPr>
      <w:r>
        <w:rPr>
          <w:color w:val="134E5C"/>
        </w:rPr>
        <w:t>ServSafe</w:t>
      </w:r>
      <w:r>
        <w:rPr>
          <w:color w:val="134E5C"/>
          <w:spacing w:val="10"/>
        </w:rPr>
        <w:t> </w:t>
      </w:r>
      <w:r>
        <w:rPr>
          <w:color w:val="134E5C"/>
        </w:rPr>
        <w:t>Manager</w:t>
      </w:r>
      <w:r>
        <w:rPr>
          <w:color w:val="134E5C"/>
          <w:spacing w:val="11"/>
        </w:rPr>
        <w:t> </w:t>
      </w:r>
      <w:r>
        <w:rPr>
          <w:color w:val="134E5C"/>
        </w:rPr>
        <w:t>Certiﬁed</w:t>
      </w:r>
      <w:r>
        <w:rPr>
          <w:color w:val="134E5C"/>
          <w:spacing w:val="11"/>
        </w:rPr>
        <w:t> </w:t>
      </w:r>
      <w:r>
        <w:rPr>
          <w:color w:val="134E5C"/>
        </w:rPr>
        <w:t>–</w:t>
      </w:r>
      <w:r>
        <w:rPr>
          <w:color w:val="134E5C"/>
          <w:spacing w:val="11"/>
        </w:rPr>
        <w:t> </w:t>
      </w:r>
      <w:r>
        <w:rPr>
          <w:color w:val="134E5C"/>
        </w:rPr>
        <w:t>National</w:t>
      </w:r>
      <w:r>
        <w:rPr>
          <w:color w:val="134E5C"/>
          <w:spacing w:val="11"/>
        </w:rPr>
        <w:t> </w:t>
      </w:r>
      <w:r>
        <w:rPr>
          <w:color w:val="134E5C"/>
        </w:rPr>
        <w:t>Restaurant</w:t>
      </w:r>
      <w:r>
        <w:rPr>
          <w:color w:val="134E5C"/>
          <w:spacing w:val="11"/>
        </w:rPr>
        <w:t> </w:t>
      </w:r>
      <w:r>
        <w:rPr>
          <w:color w:val="134E5C"/>
        </w:rPr>
        <w:t>Association</w:t>
      </w:r>
      <w:r>
        <w:rPr>
          <w:color w:val="134E5C"/>
          <w:spacing w:val="11"/>
        </w:rPr>
        <w:t> </w:t>
      </w:r>
      <w:r>
        <w:rPr>
          <w:color w:val="134E5C"/>
        </w:rPr>
        <w:t>|</w:t>
      </w:r>
      <w:r>
        <w:rPr>
          <w:color w:val="134E5C"/>
          <w:spacing w:val="11"/>
        </w:rPr>
        <w:t> </w:t>
      </w:r>
      <w:r>
        <w:rPr>
          <w:color w:val="134E5C"/>
          <w:spacing w:val="-4"/>
        </w:rPr>
        <w:t>2016</w:t>
      </w:r>
    </w:p>
    <w:sectPr>
      <w:type w:val="continuous"/>
      <w:pgSz w:w="11920" w:h="16860"/>
      <w:pgMar w:top="740" w:bottom="280" w:left="2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7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0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8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5144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104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seydavis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2025-09-15T14:32:06Z</dcterms:created>
  <dcterms:modified xsi:type="dcterms:W3CDTF">2025-09-15T14:32:06Z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