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095" w:right="200" w:firstLine="0"/>
        <w:jc w:val="center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pStyle w:val="Title"/>
      </w:pPr>
      <w:r>
        <w:rPr>
          <w:color w:val="FFFFFF"/>
        </w:rPr>
        <w:t>Cross-Platform</w:t>
      </w:r>
      <w:r>
        <w:rPr>
          <w:color w:val="FFFFFF"/>
          <w:spacing w:val="20"/>
        </w:rPr>
        <w:t> </w:t>
      </w:r>
      <w:r>
        <w:rPr>
          <w:color w:val="FFFFFF"/>
        </w:rPr>
        <w:t>DevOps</w:t>
      </w:r>
      <w:r>
        <w:rPr>
          <w:color w:val="FFFFFF"/>
          <w:spacing w:val="20"/>
        </w:rPr>
        <w:t> </w:t>
      </w:r>
      <w:r>
        <w:rPr>
          <w:color w:val="FFFFFF"/>
          <w:spacing w:val="-2"/>
        </w:rPr>
        <w:t>Engineer</w:t>
      </w:r>
    </w:p>
    <w:p>
      <w:pPr>
        <w:pStyle w:val="BodyText"/>
        <w:spacing w:line="268" w:lineRule="auto" w:before="151"/>
        <w:ind w:left="4095"/>
        <w:jc w:val="center"/>
      </w:pPr>
      <w:r>
        <w:rPr>
          <w:color w:val="FFFFFF"/>
          <w:w w:val="105"/>
        </w:rPr>
        <w:t>Cross-platform DevOps engineer with 11 years of experience supporting hybrid Windows, Linux, and cloud environments. Skilled in multi-OS automation, cross- platform monitoring, and unified deployment strategies.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400"/>
        </w:sectPr>
      </w:pPr>
    </w:p>
    <w:p>
      <w:pPr>
        <w:pStyle w:val="Heading1"/>
      </w:pPr>
      <w:r>
        <w:rPr>
          <w:color w:val="080808"/>
          <w:spacing w:val="-2"/>
          <w:sz w:val="29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251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</w:pPr>
      <w:r>
        <w:rPr/>
        <w:br w:type="column"/>
      </w:r>
      <w:r>
        <w:rPr>
          <w:color w:val="080808"/>
          <w:w w:val="90"/>
          <w:sz w:val="29"/>
        </w:rPr>
        <w:t>P</w:t>
      </w:r>
      <w:r>
        <w:rPr>
          <w:color w:val="080808"/>
          <w:w w:val="90"/>
        </w:rPr>
        <w:t>ROFESSIONAL</w:t>
      </w:r>
      <w:r>
        <w:rPr>
          <w:color w:val="080808"/>
          <w:spacing w:val="61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61" w:lineRule="auto" w:before="131"/>
        <w:ind w:left="101" w:right="992"/>
      </w:pPr>
      <w:r>
        <w:rPr>
          <w:color w:val="080808"/>
          <w:w w:val="105"/>
        </w:rPr>
        <w:t>Senior Cross-Platform DevOps Engineer </w:t>
      </w:r>
      <w:r>
        <w:rPr>
          <w:w w:val="105"/>
        </w:rPr>
        <w:t>| Target, Minneapolis, MN January 2016 -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400"/>
          <w:cols w:num="2" w:equalWidth="0">
            <w:col w:w="2119" w:space="1879"/>
            <w:col w:w="7362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400"/>
        </w:sectPr>
      </w:pPr>
    </w:p>
    <w:p>
      <w:pPr>
        <w:pStyle w:val="BodyText"/>
        <w:spacing w:line="573" w:lineRule="auto" w:before="75"/>
        <w:ind w:left="807" w:right="33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3371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371850">
                                <a:moveTo>
                                  <a:pt x="47625" y="3344697"/>
                                </a:moveTo>
                                <a:lnTo>
                                  <a:pt x="27165" y="3324225"/>
                                </a:lnTo>
                                <a:lnTo>
                                  <a:pt x="20472" y="3324225"/>
                                </a:lnTo>
                                <a:lnTo>
                                  <a:pt x="0" y="3344697"/>
                                </a:lnTo>
                                <a:lnTo>
                                  <a:pt x="0" y="3348266"/>
                                </a:lnTo>
                                <a:lnTo>
                                  <a:pt x="0" y="3351390"/>
                                </a:lnTo>
                                <a:lnTo>
                                  <a:pt x="20472" y="3371850"/>
                                </a:lnTo>
                                <a:lnTo>
                                  <a:pt x="27165" y="3371850"/>
                                </a:lnTo>
                                <a:lnTo>
                                  <a:pt x="47625" y="3351390"/>
                                </a:lnTo>
                                <a:lnTo>
                                  <a:pt x="47625" y="3344697"/>
                                </a:lnTo>
                                <a:close/>
                              </a:path>
                              <a:path w="2733675" h="3371850">
                                <a:moveTo>
                                  <a:pt x="47625" y="3135147"/>
                                </a:moveTo>
                                <a:lnTo>
                                  <a:pt x="27165" y="3114675"/>
                                </a:lnTo>
                                <a:lnTo>
                                  <a:pt x="20472" y="3114675"/>
                                </a:lnTo>
                                <a:lnTo>
                                  <a:pt x="0" y="3135147"/>
                                </a:lnTo>
                                <a:lnTo>
                                  <a:pt x="0" y="3138716"/>
                                </a:lnTo>
                                <a:lnTo>
                                  <a:pt x="0" y="3141840"/>
                                </a:lnTo>
                                <a:lnTo>
                                  <a:pt x="20472" y="3162300"/>
                                </a:lnTo>
                                <a:lnTo>
                                  <a:pt x="27165" y="3162300"/>
                                </a:lnTo>
                                <a:lnTo>
                                  <a:pt x="47625" y="3141840"/>
                                </a:lnTo>
                                <a:lnTo>
                                  <a:pt x="47625" y="3135147"/>
                                </a:lnTo>
                                <a:close/>
                              </a:path>
                              <a:path w="2733675" h="3371850">
                                <a:moveTo>
                                  <a:pt x="47625" y="2935122"/>
                                </a:moveTo>
                                <a:lnTo>
                                  <a:pt x="27165" y="2914650"/>
                                </a:lnTo>
                                <a:lnTo>
                                  <a:pt x="20472" y="2914650"/>
                                </a:lnTo>
                                <a:lnTo>
                                  <a:pt x="0" y="2935122"/>
                                </a:lnTo>
                                <a:lnTo>
                                  <a:pt x="0" y="2938691"/>
                                </a:lnTo>
                                <a:lnTo>
                                  <a:pt x="0" y="2941815"/>
                                </a:lnTo>
                                <a:lnTo>
                                  <a:pt x="20472" y="2962275"/>
                                </a:lnTo>
                                <a:lnTo>
                                  <a:pt x="27165" y="2962275"/>
                                </a:lnTo>
                                <a:lnTo>
                                  <a:pt x="47625" y="2941815"/>
                                </a:lnTo>
                                <a:lnTo>
                                  <a:pt x="47625" y="2935122"/>
                                </a:lnTo>
                                <a:close/>
                              </a:path>
                              <a:path w="2733675" h="3371850">
                                <a:moveTo>
                                  <a:pt x="47625" y="2573172"/>
                                </a:moveTo>
                                <a:lnTo>
                                  <a:pt x="27165" y="2552700"/>
                                </a:lnTo>
                                <a:lnTo>
                                  <a:pt x="20472" y="2552700"/>
                                </a:lnTo>
                                <a:lnTo>
                                  <a:pt x="0" y="2573172"/>
                                </a:lnTo>
                                <a:lnTo>
                                  <a:pt x="0" y="2576741"/>
                                </a:lnTo>
                                <a:lnTo>
                                  <a:pt x="0" y="2579865"/>
                                </a:lnTo>
                                <a:lnTo>
                                  <a:pt x="20472" y="2600325"/>
                                </a:lnTo>
                                <a:lnTo>
                                  <a:pt x="27165" y="2600325"/>
                                </a:lnTo>
                                <a:lnTo>
                                  <a:pt x="47625" y="2579865"/>
                                </a:lnTo>
                                <a:lnTo>
                                  <a:pt x="47625" y="2573172"/>
                                </a:lnTo>
                                <a:close/>
                              </a:path>
                              <a:path w="2733675" h="3371850">
                                <a:moveTo>
                                  <a:pt x="2428875" y="2573172"/>
                                </a:moveTo>
                                <a:lnTo>
                                  <a:pt x="2408415" y="2552700"/>
                                </a:lnTo>
                                <a:lnTo>
                                  <a:pt x="2401722" y="2552700"/>
                                </a:lnTo>
                                <a:lnTo>
                                  <a:pt x="2381250" y="2573172"/>
                                </a:lnTo>
                                <a:lnTo>
                                  <a:pt x="2381250" y="2576741"/>
                                </a:lnTo>
                                <a:lnTo>
                                  <a:pt x="2381250" y="2579865"/>
                                </a:lnTo>
                                <a:lnTo>
                                  <a:pt x="2401722" y="2600325"/>
                                </a:lnTo>
                                <a:lnTo>
                                  <a:pt x="2408415" y="2600325"/>
                                </a:lnTo>
                                <a:lnTo>
                                  <a:pt x="2428875" y="2579865"/>
                                </a:lnTo>
                                <a:lnTo>
                                  <a:pt x="2428875" y="2573172"/>
                                </a:lnTo>
                                <a:close/>
                              </a:path>
                              <a:path w="2733675" h="3371850">
                                <a:moveTo>
                                  <a:pt x="2428875" y="2373147"/>
                                </a:moveTo>
                                <a:lnTo>
                                  <a:pt x="2408415" y="2352675"/>
                                </a:lnTo>
                                <a:lnTo>
                                  <a:pt x="2401722" y="2352675"/>
                                </a:lnTo>
                                <a:lnTo>
                                  <a:pt x="2381250" y="2373147"/>
                                </a:lnTo>
                                <a:lnTo>
                                  <a:pt x="2381250" y="2376716"/>
                                </a:lnTo>
                                <a:lnTo>
                                  <a:pt x="2381250" y="2379840"/>
                                </a:lnTo>
                                <a:lnTo>
                                  <a:pt x="2401722" y="2400300"/>
                                </a:lnTo>
                                <a:lnTo>
                                  <a:pt x="2408415" y="2400300"/>
                                </a:lnTo>
                                <a:lnTo>
                                  <a:pt x="2428875" y="2379840"/>
                                </a:lnTo>
                                <a:lnTo>
                                  <a:pt x="2428875" y="2373147"/>
                                </a:lnTo>
                                <a:close/>
                              </a:path>
                              <a:path w="2733675" h="3371850">
                                <a:moveTo>
                                  <a:pt x="2733675" y="1740560"/>
                                </a:moveTo>
                                <a:lnTo>
                                  <a:pt x="2717152" y="1724025"/>
                                </a:lnTo>
                                <a:lnTo>
                                  <a:pt x="2702585" y="1724025"/>
                                </a:lnTo>
                                <a:lnTo>
                                  <a:pt x="2686050" y="1740560"/>
                                </a:lnTo>
                                <a:lnTo>
                                  <a:pt x="2686050" y="1743075"/>
                                </a:lnTo>
                                <a:lnTo>
                                  <a:pt x="2686050" y="1745602"/>
                                </a:lnTo>
                                <a:lnTo>
                                  <a:pt x="2702585" y="1762125"/>
                                </a:lnTo>
                                <a:lnTo>
                                  <a:pt x="2717152" y="1762125"/>
                                </a:lnTo>
                                <a:lnTo>
                                  <a:pt x="2733675" y="1745602"/>
                                </a:lnTo>
                                <a:lnTo>
                                  <a:pt x="2733675" y="1740560"/>
                                </a:lnTo>
                                <a:close/>
                              </a:path>
                              <a:path w="2733675" h="3371850">
                                <a:moveTo>
                                  <a:pt x="2733675" y="1534947"/>
                                </a:moveTo>
                                <a:lnTo>
                                  <a:pt x="2713215" y="1514475"/>
                                </a:lnTo>
                                <a:lnTo>
                                  <a:pt x="2706522" y="1514475"/>
                                </a:lnTo>
                                <a:lnTo>
                                  <a:pt x="2686050" y="1534947"/>
                                </a:lnTo>
                                <a:lnTo>
                                  <a:pt x="2686050" y="1538516"/>
                                </a:lnTo>
                                <a:lnTo>
                                  <a:pt x="2686050" y="1541640"/>
                                </a:lnTo>
                                <a:lnTo>
                                  <a:pt x="2706522" y="1562100"/>
                                </a:lnTo>
                                <a:lnTo>
                                  <a:pt x="2713215" y="1562100"/>
                                </a:lnTo>
                                <a:lnTo>
                                  <a:pt x="2733675" y="1541640"/>
                                </a:lnTo>
                                <a:lnTo>
                                  <a:pt x="2733675" y="1534947"/>
                                </a:lnTo>
                                <a:close/>
                              </a:path>
                              <a:path w="2733675" h="3371850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3371850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3371850">
                                <a:moveTo>
                                  <a:pt x="2733675" y="382422"/>
                                </a:moveTo>
                                <a:lnTo>
                                  <a:pt x="2713215" y="361950"/>
                                </a:lnTo>
                                <a:lnTo>
                                  <a:pt x="2706522" y="361950"/>
                                </a:lnTo>
                                <a:lnTo>
                                  <a:pt x="2686050" y="382422"/>
                                </a:lnTo>
                                <a:lnTo>
                                  <a:pt x="2686050" y="385991"/>
                                </a:lnTo>
                                <a:lnTo>
                                  <a:pt x="2686050" y="389115"/>
                                </a:lnTo>
                                <a:lnTo>
                                  <a:pt x="2706522" y="409575"/>
                                </a:lnTo>
                                <a:lnTo>
                                  <a:pt x="2713215" y="409575"/>
                                </a:lnTo>
                                <a:lnTo>
                                  <a:pt x="2733675" y="389115"/>
                                </a:lnTo>
                                <a:lnTo>
                                  <a:pt x="2733675" y="382422"/>
                                </a:lnTo>
                                <a:close/>
                              </a:path>
                              <a:path w="2733675" h="337185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9600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24560f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0;top:5541;width:317;height:274" type="#_x0000_t75" id="docshape8" stroked="false">
                  <v:imagedata r:id="rId8" o:title=""/>
                </v:shape>
                <v:shape style="position:absolute;left:511;top:6015;width:315;height:317" type="#_x0000_t75" id="docshape9" stroked="false">
                  <v:imagedata r:id="rId9" o:title=""/>
                </v:shape>
                <v:shape style="position:absolute;left:509;top:5145;width:4305;height:5310" id="docshape10" coordorigin="510,5145" coordsize="4305,5310" path="m585,10412l584,10407,580,10398,578,10394,571,10387,567,10385,558,10381,553,10380,542,10380,537,10381,528,10385,524,10387,517,10394,515,10398,511,10407,510,10412,510,10418,510,10423,511,10428,515,10437,517,10441,524,10448,528,10450,537,10454,542,10455,553,10455,558,10454,567,10450,571,10448,578,10441,580,10437,584,10428,585,10423,585,10412xm585,10082l584,10077,580,10068,578,10064,571,10057,567,10055,558,10051,553,10050,542,10050,537,10051,528,10055,524,10057,517,10064,515,10068,511,10077,510,10082,510,10088,510,10093,511,10098,515,10107,517,10111,524,10118,528,10120,537,10124,542,10125,553,10125,558,10124,567,10120,571,10118,578,10111,580,10107,584,10098,585,10093,585,10082xm585,9767l584,9762,580,9753,578,9749,571,9742,567,9740,558,9736,553,9735,542,9735,537,9736,528,9740,524,9742,517,9749,515,9753,511,9762,510,9767,510,9773,510,9778,511,9783,515,9792,517,9796,524,9803,528,9805,537,9809,542,9810,553,9810,558,9809,567,9805,571,9803,578,9796,580,9792,584,9783,585,9778,585,9767xm585,9197l584,9192,580,9183,578,9179,571,9172,567,9170,558,9166,553,9165,542,9165,537,9166,528,9170,524,9172,517,9179,515,9183,511,9192,510,9197,510,9203,510,9208,511,9213,515,9222,517,9226,524,9233,528,9235,537,9239,542,9240,553,9240,558,9239,567,9235,571,9233,578,9226,580,9222,584,9213,585,9208,585,9197xm4335,9197l4334,9192,4330,9183,4328,9179,4321,9172,4317,9170,4308,9166,4303,9165,4292,9165,4287,9166,4278,9170,4274,9172,4267,9179,4265,9183,4261,9192,4260,9197,4260,9203,4260,9208,4261,9213,4265,9222,4267,9226,4274,9233,4278,9235,4287,9239,4292,9240,4303,9240,4308,9239,4317,9235,4321,9233,4328,9226,4330,9222,4334,9213,4335,9208,4335,9197xm4335,8882l4334,8877,4330,8868,4328,8864,4321,8857,4317,8855,4308,8851,4303,8850,4292,8850,4287,8851,4278,8855,4274,8857,4267,8864,4265,8868,4261,8877,4260,8882,4260,8888,4260,8893,4261,8898,4265,8907,4267,8911,4274,8918,4278,8920,4287,8924,4292,8925,4303,8925,4308,8924,4317,8920,4321,8918,4328,8911,4330,8907,4334,8898,4335,8893,4335,8882xm4815,7886l4814,7882,4811,7875,4809,7872,4803,7866,4800,7864,4793,7861,4789,7860,4766,7860,4762,7861,4755,7864,4752,7866,4746,7872,4744,7875,4741,7882,4740,7886,4740,7890,4740,7894,4741,7898,4744,7905,4746,7908,4752,7914,4755,7916,4762,7919,4766,7920,4789,7920,4793,7919,4800,7916,4803,7914,4809,7908,4811,7905,4814,7898,4815,7894,4815,7886xm4815,7562l4814,7557,4810,7548,4808,7544,4801,7537,4797,7535,4788,7531,4783,7530,4772,7530,4767,7531,4758,7535,4754,7537,4747,7544,4745,7548,4741,7557,4740,7562,4740,7568,4740,7573,4741,7578,4745,7587,4747,7591,4754,7598,4758,7600,4767,7604,4772,7605,4783,7605,4788,7604,4797,7600,4801,7598,4808,7591,4810,7587,4814,7578,4815,7573,4815,7562xm4815,7232l4814,7227,4810,7218,4808,7214,4801,7207,4797,7205,4788,7201,4783,7200,4772,7200,4767,7201,4758,7205,4754,7207,4747,7214,4745,7218,4741,7227,4740,7232,4740,7238,4740,7243,4741,7248,4745,7257,4747,7261,4754,7268,4758,7270,4767,7274,4772,7275,4783,7275,4788,7274,4797,7270,4801,7268,4808,7261,4810,7257,4814,7248,4815,7243,4815,7232xm4815,6062l4814,6057,4810,6048,4808,6044,4801,6037,4797,6035,4788,6031,4783,6030,4772,6030,4767,6031,4758,6035,4754,6037,4747,6044,4745,6048,4741,6057,4740,6062,4740,6068,4740,6073,4741,6078,4745,6087,4747,6091,4754,6098,4758,6100,4767,6104,4772,6105,4783,6105,4788,6104,4797,6100,4801,6098,4808,6091,4810,6087,4814,6078,4815,6073,4815,606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6"/>
        <w:ind w:left="807"/>
      </w:pPr>
      <w:r>
        <w:rPr>
          <w:spacing w:val="-2"/>
          <w:w w:val="105"/>
        </w:rPr>
        <w:t>Minneapolis, MN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12345</w:t>
      </w:r>
    </w:p>
    <w:p>
      <w:pPr>
        <w:pStyle w:val="BodyText"/>
        <w:spacing w:before="102"/>
      </w:pPr>
    </w:p>
    <w:p>
      <w:pPr>
        <w:pStyle w:val="Heading1"/>
        <w:spacing w:before="0"/>
      </w:pPr>
      <w:r>
        <w:rPr>
          <w:color w:val="080808"/>
          <w:spacing w:val="-2"/>
          <w:sz w:val="29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line="278" w:lineRule="auto" w:before="220"/>
        <w:ind w:left="343"/>
      </w:pPr>
      <w:r>
        <w:rPr>
          <w:color w:val="080808"/>
          <w:w w:val="105"/>
        </w:rPr>
        <w:t>Bachelor</w:t>
      </w:r>
      <w:r>
        <w:rPr>
          <w:color w:val="080808"/>
          <w:spacing w:val="-14"/>
          <w:w w:val="105"/>
        </w:rPr>
        <w:t> </w:t>
      </w:r>
      <w:r>
        <w:rPr>
          <w:color w:val="080808"/>
          <w:w w:val="105"/>
        </w:rPr>
        <w:t>of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Science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in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Information </w:t>
      </w:r>
      <w:r>
        <w:rPr>
          <w:color w:val="080808"/>
          <w:spacing w:val="-2"/>
          <w:w w:val="105"/>
        </w:rPr>
        <w:t>Technology</w:t>
      </w:r>
    </w:p>
    <w:p>
      <w:pPr>
        <w:pStyle w:val="BodyText"/>
        <w:spacing w:line="261" w:lineRule="auto"/>
        <w:ind w:left="343"/>
      </w:pPr>
      <w:r>
        <w:rPr>
          <w:spacing w:val="-2"/>
          <w:w w:val="105"/>
        </w:rPr>
        <w:t>University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Minnesota,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Minneapolis, </w:t>
      </w:r>
      <w:r>
        <w:rPr>
          <w:spacing w:val="-6"/>
          <w:w w:val="105"/>
        </w:rPr>
        <w:t>MN</w:t>
      </w:r>
    </w:p>
    <w:p>
      <w:pPr>
        <w:pStyle w:val="BodyText"/>
        <w:spacing w:before="14"/>
        <w:ind w:left="343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57"/>
      </w:pPr>
    </w:p>
    <w:p>
      <w:pPr>
        <w:pStyle w:val="Heading1"/>
        <w:spacing w:before="1"/>
      </w:pPr>
      <w:r>
        <w:rPr>
          <w:color w:val="080808"/>
          <w:w w:val="90"/>
          <w:sz w:val="29"/>
        </w:rPr>
        <w:t>K</w:t>
      </w:r>
      <w:r>
        <w:rPr>
          <w:color w:val="080808"/>
          <w:w w:val="90"/>
        </w:rPr>
        <w:t>EY</w:t>
      </w:r>
      <w:r>
        <w:rPr>
          <w:color w:val="080808"/>
          <w:spacing w:val="-1"/>
          <w:w w:val="90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278" w:lineRule="auto" w:before="220"/>
        <w:ind w:left="640" w:right="337"/>
      </w:pPr>
      <w:r>
        <w:rPr>
          <w:w w:val="105"/>
        </w:rPr>
        <w:t>Cross-platform</w:t>
      </w:r>
      <w:r>
        <w:rPr>
          <w:spacing w:val="-14"/>
          <w:w w:val="105"/>
        </w:rPr>
        <w:t> </w:t>
      </w:r>
      <w:r>
        <w:rPr>
          <w:w w:val="105"/>
        </w:rPr>
        <w:t>scripting (PowerShell, Bash)</w:t>
      </w:r>
    </w:p>
    <w:p>
      <w:pPr>
        <w:pStyle w:val="BodyText"/>
        <w:spacing w:line="374" w:lineRule="auto" w:before="90"/>
        <w:ind w:left="640" w:right="337"/>
      </w:pPr>
      <w:r>
        <w:rPr>
          <w:w w:val="105"/>
        </w:rPr>
        <w:t>Hybrid</w:t>
      </w:r>
      <w:r>
        <w:rPr>
          <w:spacing w:val="-13"/>
          <w:w w:val="105"/>
        </w:rPr>
        <w:t> </w:t>
      </w:r>
      <w:r>
        <w:rPr>
          <w:w w:val="105"/>
        </w:rPr>
        <w:t>infrastructure</w:t>
      </w:r>
      <w:r>
        <w:rPr>
          <w:spacing w:val="-13"/>
          <w:w w:val="105"/>
        </w:rPr>
        <w:t> </w:t>
      </w:r>
      <w:r>
        <w:rPr>
          <w:w w:val="105"/>
        </w:rPr>
        <w:t>support Uniﬁed monitoring solutions Virtualization management</w:t>
      </w:r>
    </w:p>
    <w:p>
      <w:pPr>
        <w:pStyle w:val="BodyText"/>
        <w:spacing w:line="278" w:lineRule="auto" w:before="90"/>
        <w:ind w:left="882" w:right="269"/>
      </w:pPr>
      <w:r>
        <w:rPr/>
        <w:br w:type="column"/>
      </w:r>
      <w:r>
        <w:rPr>
          <w:w w:val="105"/>
        </w:rPr>
        <w:t>Automated patching for Windows and Linux servers, reducing update times by 55%</w:t>
      </w:r>
    </w:p>
    <w:p>
      <w:pPr>
        <w:pStyle w:val="BodyText"/>
        <w:spacing w:line="364" w:lineRule="auto" w:before="90"/>
        <w:ind w:left="882" w:right="269"/>
      </w:pPr>
      <w:r>
        <w:rPr>
          <w:w w:val="105"/>
        </w:rPr>
        <w:t>Developed</w:t>
      </w:r>
      <w:r>
        <w:rPr>
          <w:spacing w:val="40"/>
          <w:w w:val="105"/>
        </w:rPr>
        <w:t> </w:t>
      </w:r>
      <w:r>
        <w:rPr>
          <w:w w:val="105"/>
        </w:rPr>
        <w:t>unified</w:t>
      </w:r>
      <w:r>
        <w:rPr>
          <w:spacing w:val="40"/>
          <w:w w:val="105"/>
        </w:rPr>
        <w:t> </w:t>
      </w:r>
      <w:r>
        <w:rPr>
          <w:w w:val="105"/>
        </w:rPr>
        <w:t>monitoring</w:t>
      </w:r>
      <w:r>
        <w:rPr>
          <w:spacing w:val="40"/>
          <w:w w:val="105"/>
        </w:rPr>
        <w:t> </w:t>
      </w:r>
      <w:r>
        <w:rPr>
          <w:w w:val="105"/>
        </w:rPr>
        <w:t>dashboards</w:t>
      </w:r>
      <w:r>
        <w:rPr>
          <w:spacing w:val="40"/>
          <w:w w:val="105"/>
        </w:rPr>
        <w:t> </w:t>
      </w:r>
      <w:r>
        <w:rPr>
          <w:w w:val="105"/>
        </w:rPr>
        <w:t>across</w:t>
      </w:r>
      <w:r>
        <w:rPr>
          <w:spacing w:val="40"/>
          <w:w w:val="105"/>
        </w:rPr>
        <w:t> </w:t>
      </w:r>
      <w:r>
        <w:rPr>
          <w:w w:val="105"/>
        </w:rPr>
        <w:t>environments</w:t>
      </w:r>
      <w:r>
        <w:rPr>
          <w:spacing w:val="80"/>
          <w:w w:val="105"/>
        </w:rPr>
        <w:t> </w:t>
      </w:r>
      <w:r>
        <w:rPr>
          <w:w w:val="105"/>
        </w:rPr>
        <w:t>Designed hybrid deployment strategy for on-premise and AWS workloads</w:t>
      </w:r>
    </w:p>
    <w:p>
      <w:pPr>
        <w:pStyle w:val="BodyText"/>
        <w:spacing w:before="3"/>
      </w:pPr>
    </w:p>
    <w:p>
      <w:pPr>
        <w:pStyle w:val="BodyText"/>
        <w:spacing w:line="261" w:lineRule="auto" w:before="1"/>
        <w:ind w:left="101" w:right="3270"/>
      </w:pPr>
      <w:r>
        <w:rPr>
          <w:color w:val="080808"/>
          <w:w w:val="105"/>
        </w:rPr>
        <w:t>Systems Engineer </w:t>
      </w:r>
      <w:r>
        <w:rPr>
          <w:w w:val="105"/>
        </w:rPr>
        <w:t>| Best Buy, Richfield, MN July 2012 - December 2015</w:t>
      </w:r>
    </w:p>
    <w:p>
      <w:pPr>
        <w:pStyle w:val="BodyText"/>
        <w:spacing w:before="193"/>
        <w:ind w:left="882"/>
      </w:pPr>
      <w:r>
        <w:rPr>
          <w:w w:val="105"/>
        </w:rPr>
        <w:t>Supported</w:t>
      </w:r>
      <w:r>
        <w:rPr>
          <w:spacing w:val="13"/>
          <w:w w:val="105"/>
        </w:rPr>
        <w:t> </w:t>
      </w:r>
      <w:r>
        <w:rPr>
          <w:w w:val="105"/>
        </w:rPr>
        <w:t>VMware</w:t>
      </w:r>
      <w:r>
        <w:rPr>
          <w:spacing w:val="14"/>
          <w:w w:val="105"/>
        </w:rPr>
        <w:t> </w:t>
      </w:r>
      <w:r>
        <w:rPr>
          <w:w w:val="105"/>
        </w:rPr>
        <w:t>and</w:t>
      </w:r>
      <w:r>
        <w:rPr>
          <w:spacing w:val="13"/>
          <w:w w:val="105"/>
        </w:rPr>
        <w:t> </w:t>
      </w:r>
      <w:r>
        <w:rPr>
          <w:w w:val="105"/>
        </w:rPr>
        <w:t>Hyper-V</w:t>
      </w:r>
      <w:r>
        <w:rPr>
          <w:spacing w:val="14"/>
          <w:w w:val="105"/>
        </w:rPr>
        <w:t> </w:t>
      </w:r>
      <w:r>
        <w:rPr>
          <w:w w:val="105"/>
        </w:rPr>
        <w:t>virtual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environments</w:t>
      </w:r>
    </w:p>
    <w:p>
      <w:pPr>
        <w:pStyle w:val="BodyText"/>
        <w:spacing w:line="381" w:lineRule="auto" w:before="123"/>
        <w:ind w:left="882" w:right="269"/>
      </w:pPr>
      <w:r>
        <w:rPr>
          <w:w w:val="105"/>
        </w:rPr>
        <w:t>Integrated Active Directory with Linux-based authentication systems Implemented backup solutions across mixed-OS environments</w:t>
      </w:r>
    </w:p>
    <w:p>
      <w:pPr>
        <w:pStyle w:val="Heading1"/>
        <w:spacing w:before="204"/>
      </w:pPr>
      <w:r>
        <w:rPr>
          <w:color w:val="080808"/>
          <w:spacing w:val="-2"/>
          <w:sz w:val="29"/>
        </w:rPr>
        <w:t>C</w:t>
      </w:r>
      <w:r>
        <w:rPr>
          <w:color w:val="080808"/>
          <w:spacing w:val="-2"/>
        </w:rPr>
        <w:t>ERTIFICATIONS</w:t>
      </w:r>
    </w:p>
    <w:p>
      <w:pPr>
        <w:pStyle w:val="BodyText"/>
        <w:spacing w:before="130"/>
        <w:ind w:left="398"/>
      </w:pPr>
      <w:r>
        <w:rPr>
          <w:w w:val="105"/>
        </w:rPr>
        <w:t>CompTIA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Linux+</w:t>
      </w:r>
    </w:p>
    <w:p>
      <w:pPr>
        <w:pStyle w:val="BodyText"/>
        <w:spacing w:before="108"/>
        <w:ind w:left="398"/>
      </w:pPr>
      <w:r>
        <w:rPr>
          <w:w w:val="105"/>
        </w:rPr>
        <w:t>Microsoft</w:t>
      </w:r>
      <w:r>
        <w:rPr>
          <w:spacing w:val="23"/>
          <w:w w:val="105"/>
        </w:rPr>
        <w:t> </w:t>
      </w:r>
      <w:r>
        <w:rPr>
          <w:w w:val="105"/>
        </w:rPr>
        <w:t>Certified:</w:t>
      </w:r>
      <w:r>
        <w:rPr>
          <w:spacing w:val="23"/>
          <w:w w:val="105"/>
        </w:rPr>
        <w:t> </w:t>
      </w:r>
      <w:r>
        <w:rPr>
          <w:w w:val="105"/>
        </w:rPr>
        <w:t>Azure</w:t>
      </w:r>
      <w:r>
        <w:rPr>
          <w:spacing w:val="23"/>
          <w:w w:val="105"/>
        </w:rPr>
        <w:t> </w:t>
      </w:r>
      <w:r>
        <w:rPr>
          <w:w w:val="105"/>
        </w:rPr>
        <w:t>Administrator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Associate</w:t>
      </w:r>
    </w:p>
    <w:sectPr>
      <w:type w:val="continuous"/>
      <w:pgSz w:w="11920" w:h="16860"/>
      <w:pgMar w:top="560" w:bottom="280" w:left="160" w:right="400"/>
      <w:cols w:num="2" w:equalWidth="0">
        <w:col w:w="3472" w:space="527"/>
        <w:col w:w="73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4095" w:right="189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2025-09-22T13:14:28Z</dcterms:created>
  <dcterms:modified xsi:type="dcterms:W3CDTF">2025-09-22T13:14:28Z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