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9"/>
        </w:rPr>
        <w:t>Morgan </w:t>
      </w:r>
      <w:r>
        <w:rPr>
          <w:color w:val="080808"/>
          <w:spacing w:val="10"/>
        </w:rPr>
        <w:t>Johnson</w:t>
      </w:r>
    </w:p>
    <w:p>
      <w:pPr>
        <w:spacing w:before="93"/>
        <w:ind w:left="592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080808"/>
          <w:spacing w:val="2"/>
          <w:sz w:val="26"/>
        </w:rPr>
        <w:t>Digital</w:t>
      </w:r>
      <w:r>
        <w:rPr>
          <w:rFonts w:ascii="Microsoft Sans Serif"/>
          <w:color w:val="080808"/>
          <w:spacing w:val="56"/>
          <w:sz w:val="26"/>
        </w:rPr>
        <w:t> </w:t>
      </w:r>
      <w:r>
        <w:rPr>
          <w:rFonts w:ascii="Microsoft Sans Serif"/>
          <w:color w:val="080808"/>
          <w:spacing w:val="2"/>
          <w:sz w:val="26"/>
        </w:rPr>
        <w:t>marketing</w:t>
      </w:r>
      <w:r>
        <w:rPr>
          <w:rFonts w:ascii="Microsoft Sans Serif"/>
          <w:color w:val="080808"/>
          <w:spacing w:val="5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director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ind w:left="119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966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Digital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marketing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director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with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a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track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record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of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driving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online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engagement</w:t>
      </w:r>
      <w:r>
        <w:rPr>
          <w:color w:val="080808"/>
          <w:spacing w:val="21"/>
          <w:w w:val="105"/>
          <w:sz w:val="16"/>
        </w:rPr>
        <w:t> </w:t>
      </w:r>
      <w:r>
        <w:rPr>
          <w:color w:val="080808"/>
          <w:w w:val="105"/>
          <w:sz w:val="16"/>
        </w:rPr>
        <w:t>and e-commerce growth for leading brands. Experienced in SEO, search engine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marketing (SEM), content marketing, and data analysis.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761"/>
            <w:col w:w="7165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609" w:lineRule="auto" w:before="1"/>
        <w:ind w:left="844" w:right="197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Miami,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Content management systems Data analysis and reporting </w:t>
      </w:r>
      <w:r>
        <w:rPr>
          <w:color w:val="FFFFFF"/>
          <w:spacing w:val="-4"/>
          <w:w w:val="105"/>
        </w:rPr>
        <w:t>SEO</w:t>
      </w:r>
    </w:p>
    <w:p>
      <w:pPr>
        <w:pStyle w:val="BodyText"/>
        <w:spacing w:before="3"/>
        <w:ind w:left="695"/>
      </w:pPr>
      <w:r>
        <w:rPr>
          <w:color w:val="FFFFFF"/>
          <w:w w:val="105"/>
        </w:rPr>
        <w:t>Social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marketing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2647949</wp:posOffset>
                </wp:positionH>
                <wp:positionV relativeFrom="paragraph">
                  <wp:posOffset>-406536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55353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10773pt;width:387.45pt;height:24pt;mso-position-horizontal-relative:page;mso-position-vertical-relative:paragraph;z-index:15731712" type="#_x0000_t202" id="docshape1" filled="true" fillcolor="#a55353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Business Administration</w:t>
      </w:r>
      <w:r>
        <w:rPr>
          <w:spacing w:val="10"/>
          <w:w w:val="105"/>
        </w:rPr>
        <w:t> </w:t>
      </w:r>
      <w:r>
        <w:rPr>
          <w:w w:val="105"/>
        </w:rPr>
        <w:t>(MBA)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  <w:ind w:left="119"/>
      </w:pPr>
      <w:r>
        <w:rPr>
          <w:w w:val="105"/>
        </w:rPr>
        <w:t>Harvard</w:t>
      </w:r>
      <w:r>
        <w:rPr>
          <w:spacing w:val="9"/>
          <w:w w:val="105"/>
        </w:rPr>
        <w:t> </w:t>
      </w:r>
      <w:r>
        <w:rPr>
          <w:w w:val="105"/>
        </w:rPr>
        <w:t>Business</w:t>
      </w:r>
      <w:r>
        <w:rPr>
          <w:spacing w:val="9"/>
          <w:w w:val="105"/>
        </w:rPr>
        <w:t> </w:t>
      </w:r>
      <w:r>
        <w:rPr>
          <w:w w:val="105"/>
        </w:rPr>
        <w:t>School,</w:t>
      </w:r>
      <w:r>
        <w:rPr>
          <w:spacing w:val="9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w w:val="105"/>
        </w:rPr>
        <w:t>MA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83"/>
        <w:ind w:left="119"/>
      </w:pPr>
      <w:r>
        <w:rPr>
          <w:w w:val="105"/>
        </w:rPr>
        <w:t>Master’s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Digital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  <w:ind w:left="119"/>
      </w:pPr>
      <w:r>
        <w:rPr/>
        <w:t>Stanford</w:t>
      </w:r>
      <w:r>
        <w:rPr>
          <w:spacing w:val="32"/>
        </w:rPr>
        <w:t> </w:t>
      </w:r>
      <w:r>
        <w:rPr/>
        <w:t>University,</w:t>
      </w:r>
      <w:r>
        <w:rPr>
          <w:spacing w:val="33"/>
        </w:rPr>
        <w:t> </w:t>
      </w:r>
      <w:r>
        <w:rPr/>
        <w:t>Stanford,</w:t>
      </w:r>
      <w:r>
        <w:rPr>
          <w:spacing w:val="33"/>
        </w:rPr>
        <w:t> </w:t>
      </w:r>
      <w:r>
        <w:rPr/>
        <w:t>CA</w:t>
      </w:r>
      <w:r>
        <w:rPr>
          <w:spacing w:val="33"/>
        </w:rPr>
        <w:t> </w:t>
      </w:r>
      <w:r>
        <w:rPr/>
        <w:t>|</w:t>
      </w:r>
      <w:r>
        <w:rPr>
          <w:spacing w:val="33"/>
        </w:rPr>
        <w:t> </w:t>
      </w:r>
      <w:r>
        <w:rPr/>
        <w:t>June</w:t>
      </w:r>
      <w:r>
        <w:rPr>
          <w:spacing w:val="33"/>
        </w:rPr>
        <w:t> </w:t>
      </w:r>
      <w:r>
        <w:rPr>
          <w:spacing w:val="-4"/>
        </w:rPr>
        <w:t>2016</w:t>
      </w:r>
    </w:p>
    <w:p>
      <w:pPr>
        <w:pStyle w:val="BodyText"/>
        <w:spacing w:before="183"/>
        <w:ind w:left="119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Business Administration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93"/>
        <w:ind w:left="119"/>
      </w:pPr>
      <w:r>
        <w:rPr/>
        <w:t>University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Pennsylvania,</w:t>
      </w:r>
      <w:r>
        <w:rPr>
          <w:spacing w:val="36"/>
        </w:rPr>
        <w:t> </w:t>
      </w:r>
      <w:r>
        <w:rPr/>
        <w:t>Philadelphia,</w:t>
      </w:r>
      <w:r>
        <w:rPr>
          <w:spacing w:val="36"/>
        </w:rPr>
        <w:t> </w:t>
      </w:r>
      <w:r>
        <w:rPr/>
        <w:t>PA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May</w:t>
      </w:r>
      <w:r>
        <w:rPr>
          <w:spacing w:val="36"/>
        </w:rPr>
        <w:t> </w:t>
      </w:r>
      <w:r>
        <w:rPr>
          <w:spacing w:val="-4"/>
        </w:rPr>
        <w:t>2014</w:t>
      </w:r>
    </w:p>
    <w:p>
      <w:pPr>
        <w:pStyle w:val="BodyText"/>
        <w:spacing w:before="31" w:after="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5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a55353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>
          <w:w w:val="105"/>
        </w:rPr>
        <w:t>Digital</w:t>
      </w:r>
      <w:r>
        <w:rPr>
          <w:spacing w:val="10"/>
          <w:w w:val="105"/>
        </w:rPr>
        <w:t> </w:t>
      </w:r>
      <w:r>
        <w:rPr>
          <w:w w:val="105"/>
        </w:rPr>
        <w:t>Marketing</w:t>
      </w:r>
      <w:r>
        <w:rPr>
          <w:spacing w:val="10"/>
          <w:w w:val="105"/>
        </w:rPr>
        <w:t> </w:t>
      </w:r>
      <w:r>
        <w:rPr>
          <w:w w:val="105"/>
        </w:rPr>
        <w:t>Director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Procter</w:t>
      </w:r>
      <w:r>
        <w:rPr>
          <w:spacing w:val="11"/>
          <w:w w:val="105"/>
        </w:rPr>
        <w:t> </w:t>
      </w:r>
      <w:r>
        <w:rPr>
          <w:w w:val="105"/>
        </w:rPr>
        <w:t>&amp;</w:t>
      </w:r>
      <w:r>
        <w:rPr>
          <w:spacing w:val="10"/>
          <w:w w:val="105"/>
        </w:rPr>
        <w:t> </w:t>
      </w:r>
      <w:r>
        <w:rPr>
          <w:w w:val="105"/>
        </w:rPr>
        <w:t>Gamble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Cincinnati,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tabs>
          <w:tab w:pos="900" w:val="left" w:leader="none"/>
        </w:tabs>
        <w:spacing w:line="381" w:lineRule="auto" w:before="153"/>
        <w:ind w:left="597" w:right="53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25"/>
          <w:w w:val="105"/>
        </w:rPr>
        <w:t> </w:t>
      </w:r>
      <w:r>
        <w:rPr>
          <w:w w:val="105"/>
        </w:rPr>
        <w:t>online</w:t>
      </w:r>
      <w:r>
        <w:rPr>
          <w:spacing w:val="25"/>
          <w:w w:val="105"/>
        </w:rPr>
        <w:t> </w:t>
      </w:r>
      <w:r>
        <w:rPr>
          <w:w w:val="105"/>
        </w:rPr>
        <w:t>sales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w w:val="105"/>
        </w:rPr>
        <w:t>35%</w:t>
      </w:r>
      <w:r>
        <w:rPr>
          <w:spacing w:val="24"/>
          <w:w w:val="105"/>
        </w:rPr>
        <w:t> </w:t>
      </w:r>
      <w:r>
        <w:rPr>
          <w:w w:val="105"/>
        </w:rPr>
        <w:t>through</w:t>
      </w:r>
      <w:r>
        <w:rPr>
          <w:spacing w:val="25"/>
          <w:w w:val="105"/>
        </w:rPr>
        <w:t> </w:t>
      </w:r>
      <w:r>
        <w:rPr>
          <w:w w:val="105"/>
        </w:rPr>
        <w:t>comprehensive</w:t>
      </w:r>
      <w:r>
        <w:rPr>
          <w:spacing w:val="25"/>
          <w:w w:val="105"/>
        </w:rPr>
        <w:t> </w:t>
      </w:r>
      <w:r>
        <w:rPr>
          <w:w w:val="105"/>
        </w:rPr>
        <w:t>digital</w:t>
      </w:r>
      <w:r>
        <w:rPr>
          <w:spacing w:val="25"/>
          <w:w w:val="105"/>
        </w:rPr>
        <w:t> </w:t>
      </w:r>
      <w:r>
        <w:rPr>
          <w:w w:val="105"/>
        </w:rPr>
        <w:t>strategies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Improved ROI by 20% using data-driven analysis for campaigns</w:t>
      </w:r>
    </w:p>
    <w:p>
      <w:pPr>
        <w:pStyle w:val="BodyText"/>
        <w:tabs>
          <w:tab w:pos="900" w:val="left" w:leader="none"/>
        </w:tabs>
        <w:spacing w:before="2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8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10-member</w:t>
      </w:r>
      <w:r>
        <w:rPr>
          <w:spacing w:val="18"/>
          <w:w w:val="105"/>
        </w:rPr>
        <w:t> </w:t>
      </w:r>
      <w:r>
        <w:rPr>
          <w:w w:val="105"/>
        </w:rPr>
        <w:t>digital</w:t>
      </w:r>
      <w:r>
        <w:rPr>
          <w:spacing w:val="18"/>
          <w:w w:val="105"/>
        </w:rPr>
        <w:t> </w:t>
      </w:r>
      <w:r>
        <w:rPr>
          <w:w w:val="105"/>
        </w:rPr>
        <w:t>team</w:t>
      </w:r>
      <w:r>
        <w:rPr>
          <w:spacing w:val="17"/>
          <w:w w:val="105"/>
        </w:rPr>
        <w:t> </w:t>
      </w:r>
      <w:r>
        <w:rPr>
          <w:w w:val="105"/>
        </w:rPr>
        <w:t>to</w:t>
      </w:r>
      <w:r>
        <w:rPr>
          <w:spacing w:val="18"/>
          <w:w w:val="105"/>
        </w:rPr>
        <w:t> </w:t>
      </w:r>
      <w:r>
        <w:rPr>
          <w:w w:val="105"/>
        </w:rPr>
        <w:t>execute</w:t>
      </w:r>
      <w:r>
        <w:rPr>
          <w:spacing w:val="18"/>
          <w:w w:val="105"/>
        </w:rPr>
        <w:t> </w:t>
      </w:r>
      <w:r>
        <w:rPr>
          <w:w w:val="105"/>
        </w:rPr>
        <w:t>innovative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solutions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3350" w:space="463"/>
            <w:col w:w="7687"/>
          </w:cols>
        </w:sectPr>
      </w:pPr>
    </w:p>
    <w:p>
      <w:pPr>
        <w:pStyle w:val="BodyText"/>
        <w:spacing w:before="198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67727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677275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23862" y="5286374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7008" id="docshapegroup3" coordorigin="0,0" coordsize="4050,16860">
                <v:shape style="position:absolute;left:0;top:0;width:4050;height:16860" id="docshape4" coordorigin="0,0" coordsize="4050,16860" path="m4050,7920l0,7920,0,13665,0,16860,4050,16860,4050,13665,4050,7920xm4050,4680l0,4680,0,7440,4050,7440,4050,4680xm4050,0l0,0,0,4110,0,4200,4050,4200,4050,4110,4050,0xe" filled="true" fillcolor="#a55353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065" id="docshape12" coordorigin="825,8325" coordsize="75,1065" path="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78"/>
        <w:ind w:left="3932"/>
      </w:pPr>
      <w:r>
        <w:rPr>
          <w:w w:val="105"/>
        </w:rPr>
        <w:t>Senior</w:t>
      </w:r>
      <w:r>
        <w:rPr>
          <w:spacing w:val="11"/>
          <w:w w:val="105"/>
        </w:rPr>
        <w:t> </w:t>
      </w:r>
      <w:r>
        <w:rPr>
          <w:w w:val="105"/>
        </w:rPr>
        <w:t>Digital</w:t>
      </w:r>
      <w:r>
        <w:rPr>
          <w:spacing w:val="12"/>
          <w:w w:val="105"/>
        </w:rPr>
        <w:t> </w:t>
      </w:r>
      <w:r>
        <w:rPr>
          <w:w w:val="105"/>
        </w:rPr>
        <w:t>Marketing</w:t>
      </w:r>
      <w:r>
        <w:rPr>
          <w:spacing w:val="10"/>
          <w:w w:val="105"/>
        </w:rPr>
        <w:t> </w:t>
      </w:r>
      <w:r>
        <w:rPr>
          <w:w w:val="105"/>
        </w:rPr>
        <w:t>Specialist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Unilever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Englewood</w:t>
      </w:r>
      <w:r>
        <w:rPr>
          <w:spacing w:val="11"/>
          <w:w w:val="105"/>
        </w:rPr>
        <w:t> </w:t>
      </w:r>
      <w:r>
        <w:rPr>
          <w:w w:val="105"/>
        </w:rPr>
        <w:t>Cliffs,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tabs>
          <w:tab w:pos="4712" w:val="left" w:leader="none"/>
        </w:tabs>
        <w:spacing w:before="153"/>
        <w:ind w:left="440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11"/>
          <w:w w:val="105"/>
        </w:rPr>
        <w:t> </w:t>
      </w:r>
      <w:r>
        <w:rPr>
          <w:w w:val="105"/>
        </w:rPr>
        <w:t>website</w:t>
      </w:r>
      <w:r>
        <w:rPr>
          <w:spacing w:val="11"/>
          <w:w w:val="105"/>
        </w:rPr>
        <w:t> </w:t>
      </w:r>
      <w:r>
        <w:rPr>
          <w:w w:val="105"/>
        </w:rPr>
        <w:t>traffic</w:t>
      </w:r>
      <w:r>
        <w:rPr>
          <w:spacing w:val="11"/>
          <w:w w:val="105"/>
        </w:rPr>
        <w:t> </w:t>
      </w:r>
      <w:r>
        <w:rPr>
          <w:w w:val="105"/>
        </w:rPr>
        <w:t>by</w:t>
      </w:r>
      <w:r>
        <w:rPr>
          <w:spacing w:val="11"/>
          <w:w w:val="105"/>
        </w:rPr>
        <w:t> </w:t>
      </w:r>
      <w:r>
        <w:rPr>
          <w:w w:val="105"/>
        </w:rPr>
        <w:t>25%</w:t>
      </w:r>
      <w:r>
        <w:rPr>
          <w:spacing w:val="10"/>
          <w:w w:val="105"/>
        </w:rPr>
        <w:t> </w:t>
      </w:r>
      <w:r>
        <w:rPr>
          <w:w w:val="105"/>
        </w:rPr>
        <w:t>through</w:t>
      </w:r>
      <w:r>
        <w:rPr>
          <w:spacing w:val="11"/>
          <w:w w:val="105"/>
        </w:rPr>
        <w:t> </w:t>
      </w:r>
      <w:r>
        <w:rPr>
          <w:w w:val="105"/>
        </w:rPr>
        <w:t>SEO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1"/>
          <w:w w:val="105"/>
        </w:rPr>
        <w:t> </w:t>
      </w:r>
      <w:r>
        <w:rPr>
          <w:w w:val="105"/>
        </w:rPr>
        <w:t>SEM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tabs>
          <w:tab w:pos="4712" w:val="left" w:leader="none"/>
        </w:tabs>
        <w:spacing w:line="381" w:lineRule="auto" w:before="123"/>
        <w:ind w:left="4409" w:right="5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1052131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82.845039pt;width:3.75pt;height:3.75pt;mso-position-horizontal-relative:page;mso-position-vertical-relative:paragraph;z-index:15730176" id="docshape13" coordorigin="4350,1657" coordsize="75,75" path="m4393,1732l4382,1732,4377,1731,4350,1700,4350,1695,4350,1689,4382,1657,4393,1657,4425,1689,4425,1700,4398,1731,4393,173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1252156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98.595039pt;width:3.75pt;height:3.75pt;mso-position-horizontal-relative:page;mso-position-vertical-relative:paragraph;z-index:15730688" id="docshape14" coordorigin="4350,1972" coordsize="75,75" path="m4393,2047l4382,2047,4377,2046,4350,2015,4350,2010,4350,2004,4382,1972,4393,1972,4425,2004,4425,2015,4398,2046,4393,204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2762249</wp:posOffset>
                </wp:positionH>
                <wp:positionV relativeFrom="paragraph">
                  <wp:posOffset>1461706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5.095039pt;width:3.75pt;height:3.75pt;mso-position-horizontal-relative:page;mso-position-vertical-relative:paragraph;z-index:15731200" id="docshape15" coordorigin="4350,2302" coordsize="75,75" path="m4393,2377l4382,2377,4377,2376,4350,2345,4350,2340,4350,2334,4382,2302,4393,2302,4425,2334,4425,2345,4398,2376,4393,23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Enhanced</w:t>
      </w:r>
      <w:r>
        <w:rPr>
          <w:spacing w:val="39"/>
          <w:w w:val="105"/>
        </w:rPr>
        <w:t> </w:t>
      </w:r>
      <w:r>
        <w:rPr>
          <w:w w:val="105"/>
        </w:rPr>
        <w:t>content</w:t>
      </w:r>
      <w:r>
        <w:rPr>
          <w:spacing w:val="39"/>
          <w:w w:val="105"/>
        </w:rPr>
        <w:t> </w:t>
      </w:r>
      <w:r>
        <w:rPr>
          <w:w w:val="105"/>
        </w:rPr>
        <w:t>management</w:t>
      </w:r>
      <w:r>
        <w:rPr>
          <w:spacing w:val="39"/>
          <w:w w:val="105"/>
        </w:rPr>
        <w:t> </w:t>
      </w:r>
      <w:r>
        <w:rPr>
          <w:w w:val="105"/>
        </w:rPr>
        <w:t>system</w:t>
      </w:r>
      <w:r>
        <w:rPr>
          <w:spacing w:val="38"/>
          <w:w w:val="105"/>
        </w:rPr>
        <w:t> </w:t>
      </w:r>
      <w:r>
        <w:rPr>
          <w:w w:val="105"/>
        </w:rPr>
        <w:t>efficiency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user</w:t>
      </w:r>
      <w:r>
        <w:rPr>
          <w:spacing w:val="39"/>
          <w:w w:val="105"/>
        </w:rPr>
        <w:t> </w:t>
      </w:r>
      <w:r>
        <w:rPr>
          <w:w w:val="105"/>
        </w:rPr>
        <w:t>experience</w:t>
      </w:r>
      <w:r>
        <w:rPr>
          <w:w w:val="10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Boosted</w:t>
      </w:r>
      <w:r>
        <w:rPr>
          <w:spacing w:val="28"/>
          <w:w w:val="105"/>
        </w:rPr>
        <w:t> </w:t>
      </w:r>
      <w:r>
        <w:rPr>
          <w:w w:val="105"/>
        </w:rPr>
        <w:t>social</w:t>
      </w:r>
      <w:r>
        <w:rPr>
          <w:spacing w:val="28"/>
          <w:w w:val="105"/>
        </w:rPr>
        <w:t> </w:t>
      </w:r>
      <w:r>
        <w:rPr>
          <w:w w:val="105"/>
        </w:rPr>
        <w:t>media</w:t>
      </w:r>
      <w:r>
        <w:rPr>
          <w:spacing w:val="28"/>
          <w:w w:val="105"/>
        </w:rPr>
        <w:t> </w:t>
      </w:r>
      <w:r>
        <w:rPr>
          <w:w w:val="105"/>
        </w:rPr>
        <w:t>engagement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w w:val="105"/>
        </w:rPr>
        <w:t>30%</w:t>
      </w:r>
      <w:r>
        <w:rPr>
          <w:spacing w:val="26"/>
          <w:w w:val="105"/>
        </w:rPr>
        <w:t> </w:t>
      </w:r>
      <w:r>
        <w:rPr>
          <w:w w:val="105"/>
        </w:rPr>
        <w:t>through</w:t>
      </w:r>
      <w:r>
        <w:rPr>
          <w:spacing w:val="28"/>
          <w:w w:val="105"/>
        </w:rPr>
        <w:t> </w:t>
      </w:r>
      <w:r>
        <w:rPr>
          <w:w w:val="105"/>
        </w:rPr>
        <w:t>targeted</w:t>
      </w:r>
      <w:r>
        <w:rPr>
          <w:spacing w:val="28"/>
          <w:w w:val="105"/>
        </w:rPr>
        <w:t> </w:t>
      </w:r>
      <w:r>
        <w:rPr>
          <w:w w:val="105"/>
        </w:rPr>
        <w:t>campaigns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89342</wp:posOffset>
                </wp:positionV>
                <wp:extent cx="4920615" cy="304800"/>
                <wp:effectExtent l="0" t="0" r="0" b="0"/>
                <wp:wrapTopAndBottom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55353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7.034837pt;width:387.45pt;height:24pt;mso-position-horizontal-relative:page;mso-position-vertical-relative:paragraph;z-index:-15728128;mso-wrap-distance-left:0;mso-wrap-distance-right:0" type="#_x0000_t202" id="docshape16" filled="true" fillcolor="#a55353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DEVELOPMENT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74" w:lineRule="auto" w:before="176"/>
        <w:ind w:left="4229" w:right="2018"/>
      </w:pPr>
      <w:r>
        <w:rPr>
          <w:w w:val="105"/>
        </w:rPr>
        <w:t>Certified Digital Marketing Professional (CDMP), DMI Facebook Certified Buying Professional, Facebook Blueprint Google Analytics Individual Qualification (GAIQ), Google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68" w:firstLine="139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2025-09-18T08:15:32Z</dcterms:created>
  <dcterms:modified xsi:type="dcterms:W3CDTF">2025-09-18T08:15:32Z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