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1"/>
        </w:rPr>
        <w:t>Riley</w:t>
      </w:r>
      <w:r>
        <w:rPr>
          <w:color w:val="FFFFFF"/>
          <w:spacing w:val="20"/>
        </w:rPr>
        <w:t> </w:t>
      </w:r>
      <w:r>
        <w:rPr>
          <w:color w:val="FFFFFF"/>
          <w:spacing w:val="10"/>
        </w:rPr>
        <w:t>Anderson</w:t>
      </w:r>
    </w:p>
    <w:p>
      <w:pPr>
        <w:spacing w:before="160"/>
        <w:ind w:left="286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Video</w:t>
      </w:r>
      <w:r>
        <w:rPr>
          <w:b/>
          <w:color w:val="FFFFFF"/>
          <w:spacing w:val="-8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Editor</w:t>
      </w:r>
      <w:r>
        <w:rPr>
          <w:b/>
          <w:color w:val="FFFFFF"/>
          <w:spacing w:val="-7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With</w:t>
      </w:r>
      <w:r>
        <w:rPr>
          <w:b/>
          <w:color w:val="FFFFFF"/>
          <w:spacing w:val="-7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Training</w:t>
      </w:r>
      <w:r>
        <w:rPr>
          <w:b/>
          <w:color w:val="FFFFFF"/>
          <w:spacing w:val="-7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Videos</w:t>
      </w:r>
      <w:r>
        <w:rPr>
          <w:b/>
          <w:color w:val="FFFFFF"/>
          <w:spacing w:val="-7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Focus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Video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editor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editing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employee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instructional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videos.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clear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communication,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consistent branding,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long-form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content.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Comfortable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independently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structured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340"/>
        </w:sectPr>
      </w:pPr>
    </w:p>
    <w:p>
      <w:pPr>
        <w:pStyle w:val="Heading1"/>
        <w:spacing w:before="98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807"/>
      </w:pPr>
      <w:r>
        <w:rPr>
          <w:w w:val="105"/>
        </w:rPr>
        <w:t>INSTRUCTIONAL</w:t>
      </w:r>
      <w:r>
        <w:rPr>
          <w:spacing w:val="-3"/>
          <w:w w:val="105"/>
        </w:rPr>
        <w:t> </w:t>
      </w:r>
      <w:r>
        <w:rPr>
          <w:w w:val="105"/>
        </w:rPr>
        <w:t>VIDEO EDITOR </w:t>
      </w:r>
      <w:r>
        <w:rPr>
          <w:w w:val="105"/>
          <w:position w:val="2"/>
        </w:rPr>
        <w:t>| </w:t>
      </w:r>
      <w:r>
        <w:rPr>
          <w:w w:val="105"/>
        </w:rPr>
        <w:t>FORWARDLEARN, KANSAS CITY, MO FEBRUARY 2020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40"/>
          <w:cols w:num="2" w:equalWidth="0">
            <w:col w:w="2467" w:space="1067"/>
            <w:col w:w="780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340"/>
        </w:sectPr>
      </w:pPr>
    </w:p>
    <w:p>
      <w:pPr>
        <w:pStyle w:val="BodyText"/>
        <w:spacing w:before="142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  <w:spacing w:val="-2"/>
          <w:w w:val="105"/>
        </w:rPr>
        <w:t>Kansas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City,</w:t>
      </w:r>
      <w:r>
        <w:rPr>
          <w:color w:val="424242"/>
          <w:spacing w:val="-10"/>
          <w:w w:val="105"/>
        </w:rPr>
        <w:t> </w:t>
      </w:r>
      <w:r>
        <w:rPr>
          <w:color w:val="424242"/>
          <w:spacing w:val="-2"/>
          <w:w w:val="105"/>
        </w:rPr>
        <w:t>MO</w:t>
      </w:r>
      <w:r>
        <w:rPr>
          <w:color w:val="424242"/>
          <w:spacing w:val="-10"/>
          <w:w w:val="105"/>
        </w:rPr>
        <w:t> </w:t>
      </w:r>
      <w:r>
        <w:rPr>
          <w:color w:val="424242"/>
          <w:spacing w:val="-2"/>
          <w:w w:val="105"/>
        </w:rPr>
        <w:t>64101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100" w:after="0"/>
        <w:ind w:left="100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Produced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90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modules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Fortune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companies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0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Used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graphics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28%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40" w:right="340"/>
          <w:cols w:num="2" w:equalWidth="0">
            <w:col w:w="2694" w:space="765"/>
            <w:col w:w="7881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440" w:bottom="280" w:left="240" w:right="340"/>
        </w:sectPr>
      </w:pPr>
    </w:p>
    <w:p>
      <w:pPr>
        <w:pStyle w:val="Heading1"/>
        <w:spacing w:before="296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3" w:lineRule="auto" w:before="1"/>
        <w:ind w:left="243" w:right="38"/>
      </w:pPr>
      <w:r>
        <w:rPr>
          <w:color w:val="424242"/>
          <w:w w:val="105"/>
        </w:rPr>
        <w:t>Bachelor of Arts in Media </w:t>
      </w:r>
      <w:r>
        <w:rPr>
          <w:color w:val="424242"/>
          <w:spacing w:val="-2"/>
          <w:w w:val="105"/>
        </w:rPr>
        <w:t>Communications </w:t>
      </w:r>
      <w:r>
        <w:rPr>
          <w:color w:val="424242"/>
          <w:w w:val="105"/>
        </w:rPr>
        <w:t>University of Missouri , Columbia, MO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Heading1"/>
      </w:pPr>
      <w:r>
        <w:rPr>
          <w:color w:val="080808"/>
          <w:sz w:val="52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68" w:lineRule="auto" w:before="78"/>
        <w:ind w:left="113" w:right="1410"/>
      </w:pPr>
      <w:r>
        <w:rPr/>
        <w:br w:type="column"/>
      </w:r>
      <w:r>
        <w:rPr>
          <w:w w:val="105"/>
        </w:rPr>
        <w:t>VIDEO EDITING</w:t>
      </w:r>
      <w:r>
        <w:rPr>
          <w:spacing w:val="-7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EDTECH MEDIA, KANSAS CITY, MO JULY 2018 – JANUARY 2020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2"/>
        </w:numPr>
        <w:tabs>
          <w:tab w:pos="557" w:val="left" w:leader="none"/>
          <w:tab w:pos="559" w:val="left" w:leader="none"/>
        </w:tabs>
        <w:spacing w:line="201" w:lineRule="auto" w:before="0" w:after="0"/>
        <w:ind w:left="559" w:right="99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the editing team by organizing course footage and preparing asset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libraries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340"/>
          <w:cols w:num="2" w:equalWidth="0">
            <w:col w:w="2473" w:space="1433"/>
            <w:col w:w="7434"/>
          </w:cols>
        </w:sectPr>
      </w:pPr>
    </w:p>
    <w:p>
      <w:pPr>
        <w:pStyle w:val="BodyText"/>
        <w:spacing w:before="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867649"/>
                            <a:ext cx="2381250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38450">
                                <a:moveTo>
                                  <a:pt x="0" y="2838449"/>
                                </a:moveTo>
                                <a:lnTo>
                                  <a:pt x="2381249" y="28384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962650">
                                <a:moveTo>
                                  <a:pt x="2381249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390;width:3750;height:4470" id="docshape3" filled="true" fillcolor="#4a4a4a" stroked="false">
                  <v:fill opacity="32899f" type="solid"/>
                </v:rect>
                <v:rect style="position:absolute;left:0;top:0;width:11919;height:3000" id="docshape4" filled="true" fillcolor="#4a4a4a" stroked="false">
                  <v:fill type="solid"/>
                </v:rect>
                <v:rect style="position:absolute;left:0;top:3000;width:3750;height:9390" id="docshape5" filled="true" fillcolor="#4a4a4a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4a4a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Instructional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Closed-caption</w:t>
      </w:r>
      <w:r>
        <w:rPr>
          <w:color w:val="424242"/>
          <w:spacing w:val="5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editing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Camtasia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Training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video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formatting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Voiceover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syncing</w:t>
      </w:r>
    </w:p>
    <w:sectPr>
      <w:type w:val="continuous"/>
      <w:pgSz w:w="11920" w:h="16860"/>
      <w:pgMar w:top="440" w:bottom="280" w:left="24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8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2025-09-22T11:36:36Z</dcterms:created>
  <dcterms:modified xsi:type="dcterms:W3CDTF">2025-09-22T11:36:36Z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