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5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25"/>
          <w:sz w:val="96"/>
        </w:rPr>
        <w:t>TAYLOR</w:t>
      </w:r>
      <w:r>
        <w:rPr>
          <w:b/>
          <w:color w:val="FFFFFF"/>
          <w:spacing w:val="-40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SMITH</w:t>
      </w:r>
    </w:p>
    <w:p>
      <w:pPr>
        <w:spacing w:before="104"/>
        <w:ind w:left="395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Entry-Level</w:t>
      </w:r>
      <w:r>
        <w:rPr>
          <w:b/>
          <w:color w:val="FFFFFF"/>
          <w:spacing w:val="-10"/>
          <w:sz w:val="28"/>
        </w:rPr>
        <w:t> </w:t>
      </w:r>
      <w:r>
        <w:rPr>
          <w:b/>
          <w:color w:val="FFFFFF"/>
          <w:sz w:val="28"/>
        </w:rPr>
        <w:t>UX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spacing w:val="-2"/>
          <w:sz w:val="28"/>
        </w:rPr>
        <w:t>Research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019674"/>
                            <a:ext cx="952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67100">
                                <a:moveTo>
                                  <a:pt x="0" y="3467099"/>
                                </a:moveTo>
                                <a:lnTo>
                                  <a:pt x="9524" y="34670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67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19675">
                                <a:moveTo>
                                  <a:pt x="9524" y="5019674"/>
                                </a:moveTo>
                                <a:lnTo>
                                  <a:pt x="0" y="5019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19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76256" id="docshapegroup1" coordorigin="3855,98" coordsize="15,13365">
                <v:rect style="position:absolute;left:3855;top:8002;width:15;height:5460" id="docshape2" filled="true" fillcolor="#1f1f1f" stroked="false">
                  <v:fill opacity="15420f" type="solid"/>
                </v:rect>
                <v:rect style="position:absolute;left:3855;top:97;width:15;height:790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26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0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8" w:val="left" w:leader="none"/>
        </w:tabs>
        <w:spacing w:line="357" w:lineRule="auto" w:before="119"/>
        <w:ind w:left="360" w:right="283" w:firstLine="20"/>
        <w:jc w:val="left"/>
        <w:rPr>
          <w:sz w:val="18"/>
        </w:rPr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18" w:val="left" w:leader="none"/>
        </w:tabs>
        <w:spacing w:before="22"/>
        <w:ind w:left="361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Minneapolis, MN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55401</w:t>
      </w:r>
    </w:p>
    <w:p>
      <w:pPr>
        <w:pStyle w:val="BodyText"/>
        <w:rPr>
          <w:sz w:val="18"/>
        </w:rPr>
      </w:pPr>
    </w:p>
    <w:p>
      <w:pPr>
        <w:pStyle w:val="BodyText"/>
        <w:spacing w:before="27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pStyle w:val="BodyText"/>
        <w:spacing w:line="292" w:lineRule="auto" w:before="70"/>
        <w:ind w:left="153" w:right="144"/>
        <w:jc w:val="center"/>
      </w:pPr>
      <w:r>
        <w:rPr/>
        <w:br w:type="column"/>
      </w:r>
      <w:r>
        <w:rPr>
          <w:color w:val="1F1F1F"/>
          <w:w w:val="105"/>
        </w:rPr>
        <w:t>Recent graduate in psychology and human factors with internship experience</w:t>
      </w:r>
      <w:r>
        <w:rPr>
          <w:color w:val="1F1F1F"/>
          <w:spacing w:val="80"/>
          <w:w w:val="105"/>
        </w:rPr>
        <w:t> </w:t>
      </w:r>
      <w:r>
        <w:rPr>
          <w:color w:val="1F1F1F"/>
          <w:w w:val="105"/>
        </w:rPr>
        <w:t>in UX research. Adept at gathering feedback through surveys, usability tests, and one-on-one interviews. Brings a strong academic foundation in user cognition and behavior.</w:t>
      </w:r>
    </w:p>
    <w:p>
      <w:pPr>
        <w:pStyle w:val="BodyText"/>
        <w:spacing w:before="8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130436</wp:posOffset>
                </wp:positionV>
                <wp:extent cx="4629150" cy="1905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564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UX</w:t>
      </w:r>
      <w:r>
        <w:rPr>
          <w:color w:val="1F1F1F"/>
          <w:spacing w:val="5"/>
        </w:rPr>
        <w:t> </w:t>
      </w:r>
      <w:r>
        <w:rPr>
          <w:color w:val="1F1F1F"/>
          <w:spacing w:val="-2"/>
        </w:rPr>
        <w:t>Intern</w:t>
      </w:r>
    </w:p>
    <w:p>
      <w:pPr>
        <w:pStyle w:val="BodyText"/>
        <w:spacing w:before="115"/>
        <w:ind w:left="100"/>
      </w:pPr>
      <w:r>
        <w:rPr/>
        <w:t>North</w:t>
      </w:r>
      <w:r>
        <w:rPr>
          <w:spacing w:val="3"/>
        </w:rPr>
        <w:t> </w:t>
      </w:r>
      <w:r>
        <w:rPr/>
        <w:t>Star</w:t>
      </w:r>
      <w:r>
        <w:rPr>
          <w:spacing w:val="3"/>
        </w:rPr>
        <w:t> </w:t>
      </w:r>
      <w:r>
        <w:rPr/>
        <w:t>Tech,</w:t>
      </w:r>
      <w:r>
        <w:rPr>
          <w:spacing w:val="3"/>
        </w:rPr>
        <w:t> </w:t>
      </w:r>
      <w:r>
        <w:rPr/>
        <w:t>Minneapolis,</w:t>
      </w:r>
      <w:r>
        <w:rPr>
          <w:spacing w:val="3"/>
        </w:rPr>
        <w:t> </w:t>
      </w:r>
      <w:r>
        <w:rPr/>
        <w:t>MN</w:t>
      </w:r>
      <w:r>
        <w:rPr>
          <w:spacing w:val="4"/>
        </w:rPr>
        <w:t> </w:t>
      </w:r>
      <w:r>
        <w:rPr/>
        <w:t>|</w:t>
      </w:r>
      <w:r>
        <w:rPr>
          <w:spacing w:val="3"/>
        </w:rPr>
        <w:t> </w:t>
      </w:r>
      <w:r>
        <w:rPr/>
        <w:t>June</w:t>
      </w:r>
      <w:r>
        <w:rPr>
          <w:spacing w:val="3"/>
        </w:rPr>
        <w:t> </w:t>
      </w:r>
      <w:r>
        <w:rPr/>
        <w:t>2023</w:t>
      </w:r>
      <w:r>
        <w:rPr>
          <w:spacing w:val="3"/>
        </w:rPr>
        <w:t> </w:t>
      </w:r>
      <w:r>
        <w:rPr/>
        <w:t>-</w:t>
      </w:r>
      <w:r>
        <w:rPr>
          <w:spacing w:val="4"/>
        </w:rPr>
        <w:t> </w:t>
      </w:r>
      <w:r>
        <w:rPr>
          <w:spacing w:val="-2"/>
        </w:rPr>
        <w:t>Present</w:t>
      </w:r>
    </w:p>
    <w:p>
      <w:pPr>
        <w:tabs>
          <w:tab w:pos="936" w:val="left" w:leader="none"/>
        </w:tabs>
        <w:spacing w:line="400" w:lineRule="auto" w:before="149"/>
        <w:ind w:left="634" w:right="257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Ran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usability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tests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recorded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user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reactions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three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device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platforms </w:t>
      </w:r>
      <w:r>
        <w:rPr>
          <w:color w:val="1F1F1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Helped design interview scripts and document session ﬁndings</w:t>
      </w:r>
    </w:p>
    <w:p>
      <w:pPr>
        <w:spacing w:after="0" w:line="400" w:lineRule="auto"/>
        <w:jc w:val="left"/>
        <w:rPr>
          <w:sz w:val="18"/>
        </w:rPr>
        <w:sectPr>
          <w:type w:val="continuous"/>
          <w:pgSz w:w="11920" w:h="16860"/>
          <w:pgMar w:top="0" w:bottom="0" w:left="180" w:right="260"/>
          <w:cols w:num="2" w:equalWidth="0">
            <w:col w:w="2921" w:space="929"/>
            <w:col w:w="7630"/>
          </w:cols>
        </w:sectPr>
      </w:pPr>
    </w:p>
    <w:p>
      <w:pPr>
        <w:spacing w:line="400" w:lineRule="auto" w:before="74"/>
        <w:ind w:left="657" w:right="344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7676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75744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bc936d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bc936d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342899</wp:posOffset>
                </wp:positionH>
                <wp:positionV relativeFrom="paragraph">
                  <wp:posOffset>97005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7.638223pt;width:3.75pt;height:3.75pt;mso-position-horizontal-relative:page;mso-position-vertical-relative:paragraph;z-index:15730688" id="docshape12" coordorigin="540,153" coordsize="75,75" path="m583,228l572,228,567,227,540,196,540,191,540,185,572,153,583,153,615,185,615,196,588,227,583,228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342899</wp:posOffset>
                </wp:positionH>
                <wp:positionV relativeFrom="paragraph">
                  <wp:posOffset>325605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25.638222pt;width:3.75pt;height:3.75pt;mso-position-horizontal-relative:page;mso-position-vertical-relative:paragraph;z-index:15731200" id="docshape13" coordorigin="540,513" coordsize="75,75" path="m583,588l572,588,567,587,540,556,540,551,540,545,572,513,583,513,615,545,615,556,588,587,583,588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342899</wp:posOffset>
                </wp:positionH>
                <wp:positionV relativeFrom="paragraph">
                  <wp:posOffset>544680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42.888218pt;width:3.75pt;height:3.75pt;mso-position-horizontal-relative:page;mso-position-vertical-relative:paragraph;z-index:15731712" id="docshape14" coordorigin="540,858" coordsize="75,75" path="m583,933l572,933,567,932,540,901,540,896,540,890,572,858,583,858,615,890,615,901,588,932,583,933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342899</wp:posOffset>
                </wp:positionH>
                <wp:positionV relativeFrom="paragraph">
                  <wp:posOffset>763755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60.138218pt;width:3.75pt;height:3.75pt;mso-position-horizontal-relative:page;mso-position-vertical-relative:paragraph;z-index:15732224" id="docshape15" coordorigin="540,1203" coordsize="75,75" path="m583,1278l572,1278,567,1277,540,1246,540,1241,540,1235,572,1203,583,1203,615,1235,615,1246,588,1277,583,1278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  <w:w w:val="105"/>
          <w:sz w:val="18"/>
        </w:rPr>
        <w:t>Usability testing </w:t>
      </w:r>
      <w:r>
        <w:rPr>
          <w:color w:val="1F1F1F"/>
          <w:spacing w:val="-2"/>
          <w:w w:val="105"/>
          <w:sz w:val="18"/>
        </w:rPr>
        <w:t>Heuristic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evaluation </w:t>
      </w:r>
      <w:r>
        <w:rPr>
          <w:color w:val="1F1F1F"/>
          <w:w w:val="105"/>
          <w:sz w:val="18"/>
        </w:rPr>
        <w:t>Academic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research Task analysis</w:t>
      </w:r>
    </w:p>
    <w:p>
      <w:pPr>
        <w:spacing w:line="204" w:lineRule="exact" w:before="0"/>
        <w:ind w:left="65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342899</wp:posOffset>
                </wp:positionH>
                <wp:positionV relativeFrom="paragraph">
                  <wp:posOffset>57862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4.556088pt;width:3.75pt;height:3.75pt;mso-position-horizontal-relative:page;mso-position-vertical-relative:paragraph;z-index:15732736" id="docshape16" coordorigin="540,91" coordsize="75,75" path="m583,166l572,166,567,165,540,134,540,129,540,123,572,91,583,91,615,123,615,134,588,165,583,166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  <w:spacing w:val="-2"/>
          <w:w w:val="105"/>
          <w:sz w:val="18"/>
        </w:rPr>
        <w:t>Cognitive</w:t>
      </w:r>
      <w:r>
        <w:rPr>
          <w:color w:val="1F1F1F"/>
          <w:spacing w:val="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walkthroughs</w:t>
      </w:r>
    </w:p>
    <w:p>
      <w:pPr>
        <w:pStyle w:val="BodyText"/>
        <w:spacing w:before="85"/>
        <w:ind w:left="657"/>
      </w:pPr>
      <w:r>
        <w:rPr/>
        <w:br w:type="column"/>
      </w:r>
      <w:r>
        <w:rPr>
          <w:color w:val="1F1F1F"/>
        </w:rPr>
        <w:t>Research</w:t>
      </w:r>
      <w:r>
        <w:rPr>
          <w:color w:val="1F1F1F"/>
          <w:spacing w:val="-1"/>
        </w:rPr>
        <w:t> </w:t>
      </w:r>
      <w:r>
        <w:rPr>
          <w:color w:val="1F1F1F"/>
          <w:spacing w:val="-2"/>
        </w:rPr>
        <w:t>Assistant</w:t>
      </w:r>
    </w:p>
    <w:p>
      <w:pPr>
        <w:pStyle w:val="BodyText"/>
        <w:spacing w:before="115"/>
        <w:ind w:left="657"/>
      </w:pPr>
      <w:r>
        <w:rPr/>
        <w:t>University</w:t>
      </w:r>
      <w:r>
        <w:rPr>
          <w:spacing w:val="10"/>
        </w:rPr>
        <w:t> </w:t>
      </w:r>
      <w:r>
        <w:rPr/>
        <w:t>Psychology</w:t>
      </w:r>
      <w:r>
        <w:rPr>
          <w:spacing w:val="10"/>
        </w:rPr>
        <w:t> </w:t>
      </w:r>
      <w:r>
        <w:rPr/>
        <w:t>Lab,</w:t>
      </w:r>
      <w:r>
        <w:rPr>
          <w:spacing w:val="10"/>
        </w:rPr>
        <w:t> </w:t>
      </w:r>
      <w:r>
        <w:rPr/>
        <w:t>Minneapolis,</w:t>
      </w:r>
      <w:r>
        <w:rPr>
          <w:spacing w:val="10"/>
        </w:rPr>
        <w:t> </w:t>
      </w:r>
      <w:r>
        <w:rPr/>
        <w:t>MN</w:t>
      </w:r>
      <w:r>
        <w:rPr>
          <w:spacing w:val="11"/>
        </w:rPr>
        <w:t> </w:t>
      </w:r>
      <w:r>
        <w:rPr/>
        <w:t>|</w:t>
      </w:r>
      <w:r>
        <w:rPr>
          <w:spacing w:val="10"/>
        </w:rPr>
        <w:t> </w:t>
      </w:r>
      <w:r>
        <w:rPr/>
        <w:t>January</w:t>
      </w:r>
      <w:r>
        <w:rPr>
          <w:spacing w:val="10"/>
        </w:rPr>
        <w:t> </w:t>
      </w:r>
      <w:r>
        <w:rPr/>
        <w:t>2022</w:t>
      </w:r>
      <w:r>
        <w:rPr>
          <w:spacing w:val="10"/>
        </w:rPr>
        <w:t> </w:t>
      </w:r>
      <w:r>
        <w:rPr/>
        <w:t>-</w:t>
      </w:r>
      <w:r>
        <w:rPr>
          <w:spacing w:val="10"/>
        </w:rPr>
        <w:t> </w:t>
      </w:r>
      <w:r>
        <w:rPr/>
        <w:t>May</w:t>
      </w:r>
      <w:r>
        <w:rPr>
          <w:spacing w:val="11"/>
        </w:rPr>
        <w:t> </w:t>
      </w:r>
      <w:r>
        <w:rPr>
          <w:spacing w:val="-4"/>
        </w:rPr>
        <w:t>2023</w:t>
      </w:r>
    </w:p>
    <w:p>
      <w:pPr>
        <w:tabs>
          <w:tab w:pos="1494" w:val="left" w:leader="none"/>
        </w:tabs>
        <w:spacing w:line="400" w:lineRule="auto" w:before="149"/>
        <w:ind w:left="1192" w:right="1465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Conducted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research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decision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fatigue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interface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navigation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Used R and SPSS to analyze user behavior data</w:t>
      </w:r>
    </w:p>
    <w:p>
      <w:pPr>
        <w:pStyle w:val="BodyText"/>
        <w:spacing w:before="117"/>
        <w:rPr>
          <w:sz w:val="18"/>
        </w:rPr>
      </w:pPr>
    </w:p>
    <w:p>
      <w:pPr>
        <w:spacing w:before="1"/>
        <w:ind w:left="657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pStyle w:val="BodyText"/>
        <w:spacing w:before="203"/>
        <w:ind w:left="657"/>
      </w:pPr>
      <w:r>
        <w:rPr>
          <w:color w:val="1F1F1F"/>
        </w:rPr>
        <w:t>Bachelor</w:t>
      </w:r>
      <w:r>
        <w:rPr>
          <w:color w:val="1F1F1F"/>
          <w:spacing w:val="5"/>
        </w:rPr>
        <w:t> </w:t>
      </w:r>
      <w:r>
        <w:rPr>
          <w:color w:val="1F1F1F"/>
        </w:rPr>
        <w:t>of</w:t>
      </w:r>
      <w:r>
        <w:rPr>
          <w:color w:val="1F1F1F"/>
          <w:spacing w:val="-7"/>
        </w:rPr>
        <w:t> </w:t>
      </w:r>
      <w:r>
        <w:rPr>
          <w:color w:val="1F1F1F"/>
        </w:rPr>
        <w:t>Arts</w:t>
      </w:r>
      <w:r>
        <w:rPr>
          <w:color w:val="1F1F1F"/>
          <w:spacing w:val="5"/>
        </w:rPr>
        <w:t> </w:t>
      </w:r>
      <w:r>
        <w:rPr>
          <w:color w:val="1F1F1F"/>
        </w:rPr>
        <w:t>in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Psychology</w:t>
      </w:r>
    </w:p>
    <w:p>
      <w:pPr>
        <w:pStyle w:val="BodyText"/>
        <w:spacing w:before="115"/>
        <w:ind w:left="657"/>
      </w:pPr>
      <w:r>
        <w:rPr/>
        <w:t>University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/>
        <w:t>Minnesota,</w:t>
      </w:r>
      <w:r>
        <w:rPr>
          <w:spacing w:val="8"/>
        </w:rPr>
        <w:t> </w:t>
      </w:r>
      <w:r>
        <w:rPr/>
        <w:t>Minneapolis,</w:t>
      </w:r>
      <w:r>
        <w:rPr>
          <w:spacing w:val="8"/>
        </w:rPr>
        <w:t> </w:t>
      </w:r>
      <w:r>
        <w:rPr/>
        <w:t>MN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2006</w:t>
      </w:r>
    </w:p>
    <w:sectPr>
      <w:type w:val="continuous"/>
      <w:pgSz w:w="11920" w:h="16860"/>
      <w:pgMar w:top="0" w:bottom="0" w:left="180" w:right="260"/>
      <w:cols w:num="2" w:equalWidth="0">
        <w:col w:w="2637" w:space="655"/>
        <w:col w:w="8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2025-09-22T14:48:31Z</dcterms:created>
  <dcterms:modified xsi:type="dcterms:W3CDTF">2025-09-22T14:48:31Z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