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8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Credit</w:t>
      </w:r>
      <w:r>
        <w:rPr>
          <w:color w:val="FFFFFF"/>
          <w:spacing w:val="2"/>
        </w:rPr>
        <w:t> </w:t>
      </w:r>
      <w:r>
        <w:rPr>
          <w:color w:val="FFFFFF"/>
        </w:rPr>
        <w:t>card</w:t>
      </w:r>
      <w:r>
        <w:rPr>
          <w:color w:val="FFFFFF"/>
          <w:spacing w:val="3"/>
        </w:rPr>
        <w:t> </w:t>
      </w:r>
      <w:r>
        <w:rPr>
          <w:color w:val="FFFFFF"/>
        </w:rPr>
        <w:t>customer</w:t>
      </w:r>
      <w:r>
        <w:rPr>
          <w:color w:val="FFFFFF"/>
          <w:spacing w:val="2"/>
        </w:rPr>
        <w:t> </w:t>
      </w:r>
      <w:r>
        <w:rPr>
          <w:color w:val="FFFFFF"/>
        </w:rPr>
        <w:t>service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representative</w:t>
      </w:r>
    </w:p>
    <w:p>
      <w:pPr>
        <w:spacing w:line="273" w:lineRule="auto" w:before="179"/>
        <w:ind w:left="653" w:right="45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credit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card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fraudulent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activity,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resolving billing issues quickly, and educating customers on card beneﬁts and features.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00"/>
        </w:sectPr>
      </w:pPr>
    </w:p>
    <w:p>
      <w:pPr>
        <w:pStyle w:val="Heading1"/>
        <w:spacing w:before="125"/>
      </w:pPr>
      <w:r>
        <w:rPr>
          <w:color w:val="070707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/>
      </w:pPr>
      <w:r>
        <w:rPr/>
        <w:t>CUSTOMER SUPPORT REPRESENTATIVE </w:t>
      </w:r>
      <w:r>
        <w:rPr>
          <w:position w:val="2"/>
        </w:rPr>
        <w:t>| </w:t>
      </w:r>
      <w:r>
        <w:rPr/>
        <w:t>APEX FINANCIAL GROUP , ATLANTA, GA MARCH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00"/>
          <w:cols w:num="2" w:equalWidth="0">
            <w:col w:w="2218" w:space="1464"/>
            <w:col w:w="7618"/>
          </w:cols>
        </w:sectPr>
      </w:pPr>
    </w:p>
    <w:p>
      <w:pPr>
        <w:pStyle w:val="BodyText"/>
        <w:spacing w:line="501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464893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jamiewilson@email.com</w:t>
        </w:r>
      </w:hyperlink>
      <w:r>
        <w:rPr>
          <w:color w:val="424242"/>
          <w:w w:val="105"/>
        </w:rPr>
        <w:t> LinkedIn | Portfolio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Prevented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$60,000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fraudulent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Promoted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125%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upsell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targets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400"/>
          <w:cols w:num="2" w:equalWidth="0">
            <w:col w:w="2970" w:space="660"/>
            <w:col w:w="7670"/>
          </w:cols>
        </w:sectPr>
      </w:pPr>
    </w:p>
    <w:p>
      <w:pPr>
        <w:pStyle w:val="BodyText"/>
        <w:spacing w:before="129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City, ST</w:t>
      </w:r>
    </w:p>
    <w:p>
      <w:pPr>
        <w:pStyle w:val="BodyText"/>
        <w:spacing w:before="88"/>
      </w:pPr>
    </w:p>
    <w:p>
      <w:pPr>
        <w:pStyle w:val="Heading1"/>
        <w:spacing w:line="176" w:lineRule="exact" w:before="1"/>
      </w:pPr>
      <w:r>
        <w:rPr>
          <w:color w:val="070707"/>
          <w:spacing w:val="-2"/>
          <w:w w:val="110"/>
        </w:rPr>
        <w:t>Education</w:t>
      </w:r>
    </w:p>
    <w:p>
      <w:pPr>
        <w:spacing w:line="240" w:lineRule="auto" w:before="0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spacing w:line="268" w:lineRule="auto"/>
        <w:ind w:left="114" w:right="2056"/>
      </w:pPr>
      <w:r>
        <w:rPr/>
        <w:t>CREDIT CARD SERVICE AGENT </w:t>
      </w:r>
      <w:r>
        <w:rPr>
          <w:position w:val="2"/>
        </w:rPr>
        <w:t>| </w:t>
      </w:r>
      <w:r>
        <w:rPr/>
        <w:t>METROBANK, ATLANTA, GA JUNE 2016 – MARCH 2019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00"/>
          <w:cols w:num="2" w:equalWidth="0">
            <w:col w:w="1581" w:space="2102"/>
            <w:col w:w="7617"/>
          </w:cols>
        </w:sectPr>
      </w:pPr>
    </w:p>
    <w:p>
      <w:pPr>
        <w:pStyle w:val="BodyText"/>
        <w:spacing w:before="191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" w:after="0"/>
        <w:ind w:left="709" w:right="189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Business Finance</w:t>
      </w:r>
    </w:p>
    <w:p>
      <w:pPr>
        <w:pStyle w:val="BodyText"/>
        <w:spacing w:before="118"/>
      </w:pPr>
    </w:p>
    <w:p>
      <w:pPr>
        <w:pStyle w:val="BodyText"/>
        <w:ind w:left="709"/>
      </w:pPr>
      <w:r>
        <w:rPr>
          <w:w w:val="105"/>
        </w:rPr>
        <w:t>Georgia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Resolved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24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Handled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75+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inquiries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day,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score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PCI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hires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400"/>
          <w:cols w:num="2" w:equalWidth="0">
            <w:col w:w="2850" w:space="777"/>
            <w:col w:w="7673"/>
          </w:cols>
        </w:sectPr>
      </w:pPr>
    </w:p>
    <w:p>
      <w:pPr>
        <w:pStyle w:val="BodyText"/>
        <w:spacing w:before="29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91449"/>
                            <a:ext cx="5172710" cy="291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13380">
                                <a:moveTo>
                                  <a:pt x="0" y="2913126"/>
                                </a:moveTo>
                                <a:lnTo>
                                  <a:pt x="5172110" y="29131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3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270;width:8146;height:4588" id="docshape2" filled="true" fillcolor="#915211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490" id="docshape4" filled="true" fillcolor="#915211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70707"/>
        </w:rPr>
        <w:t>Key</w:t>
      </w:r>
      <w:r>
        <w:rPr>
          <w:color w:val="070707"/>
          <w:spacing w:val="24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Fraud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Account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Billing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dispute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8" w:after="0"/>
        <w:ind w:left="709" w:right="8650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Cross-selling premium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8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PCI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sectPr>
      <w:type w:val="continuous"/>
      <w:pgSz w:w="11920" w:h="16860"/>
      <w:pgMar w:top="78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8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amiewilson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2025-09-09T10:33:14Z</dcterms:created>
  <dcterms:modified xsi:type="dcterms:W3CDTF">2025-09-09T10:33:14Z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