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</w:p>
    <w:p>
      <w:pPr>
        <w:pStyle w:val="Title"/>
      </w:pPr>
      <w:r>
        <w:rPr/>
        <w:t>Cameron</w:t>
      </w:r>
      <w:r>
        <w:rPr>
          <w:spacing w:val="-32"/>
        </w:rPr>
        <w:t> </w:t>
      </w:r>
      <w:r>
        <w:rPr>
          <w:spacing w:val="-2"/>
        </w:rPr>
        <w:t>Moore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pacing w:val="-2"/>
          <w:w w:val="105"/>
          <w:sz w:val="29"/>
        </w:rPr>
        <w:t>Restaurant</w:t>
      </w:r>
      <w:r>
        <w:rPr>
          <w:rFonts w:ascii="Microsoft Sans Serif"/>
          <w:spacing w:val="-7"/>
          <w:w w:val="105"/>
          <w:sz w:val="29"/>
        </w:rPr>
        <w:t> </w:t>
      </w:r>
      <w:r>
        <w:rPr>
          <w:rFonts w:ascii="Microsoft Sans Serif"/>
          <w:spacing w:val="-2"/>
          <w:w w:val="105"/>
          <w:sz w:val="29"/>
        </w:rPr>
        <w:t>cashier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City,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ST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12345</w:t>
      </w:r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5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6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email@example.com</w:t>
        </w:r>
      </w:hyperlink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5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LinkedIn</w:t>
      </w:r>
    </w:p>
    <w:p>
      <w:pPr>
        <w:pStyle w:val="BodyText"/>
        <w:spacing w:before="97"/>
        <w:rPr>
          <w:b/>
        </w:rPr>
      </w:pPr>
    </w:p>
    <w:p>
      <w:pPr>
        <w:pStyle w:val="BodyText"/>
        <w:spacing w:line="302" w:lineRule="auto"/>
        <w:ind w:left="278"/>
      </w:pPr>
      <w:r>
        <w:rPr>
          <w:w w:val="105"/>
        </w:rPr>
        <w:t>Restaurant</w:t>
      </w:r>
      <w:r>
        <w:rPr>
          <w:spacing w:val="27"/>
          <w:w w:val="105"/>
        </w:rPr>
        <w:t> </w:t>
      </w:r>
      <w:r>
        <w:rPr>
          <w:w w:val="105"/>
        </w:rPr>
        <w:t>cashier</w:t>
      </w:r>
      <w:r>
        <w:rPr>
          <w:spacing w:val="27"/>
          <w:w w:val="105"/>
        </w:rPr>
        <w:t> </w:t>
      </w:r>
      <w:r>
        <w:rPr>
          <w:w w:val="105"/>
        </w:rPr>
        <w:t>with</w:t>
      </w:r>
      <w:r>
        <w:rPr>
          <w:spacing w:val="27"/>
          <w:w w:val="105"/>
        </w:rPr>
        <w:t> </w:t>
      </w:r>
      <w:r>
        <w:rPr>
          <w:w w:val="105"/>
        </w:rPr>
        <w:t>a</w:t>
      </w:r>
      <w:r>
        <w:rPr>
          <w:spacing w:val="27"/>
          <w:w w:val="105"/>
        </w:rPr>
        <w:t> </w:t>
      </w:r>
      <w:r>
        <w:rPr>
          <w:w w:val="105"/>
        </w:rPr>
        <w:t>proven</w:t>
      </w:r>
      <w:r>
        <w:rPr>
          <w:spacing w:val="27"/>
          <w:w w:val="105"/>
        </w:rPr>
        <w:t> </w:t>
      </w:r>
      <w:r>
        <w:rPr>
          <w:w w:val="105"/>
        </w:rPr>
        <w:t>record</w:t>
      </w:r>
      <w:r>
        <w:rPr>
          <w:spacing w:val="27"/>
          <w:w w:val="105"/>
        </w:rPr>
        <w:t> </w:t>
      </w:r>
      <w:r>
        <w:rPr>
          <w:w w:val="105"/>
        </w:rPr>
        <w:t>in</w:t>
      </w:r>
      <w:r>
        <w:rPr>
          <w:spacing w:val="27"/>
          <w:w w:val="105"/>
        </w:rPr>
        <w:t> </w:t>
      </w:r>
      <w:r>
        <w:rPr>
          <w:w w:val="105"/>
        </w:rPr>
        <w:t>fast-paced</w:t>
      </w:r>
      <w:r>
        <w:rPr>
          <w:spacing w:val="27"/>
          <w:w w:val="105"/>
        </w:rPr>
        <w:t> </w:t>
      </w:r>
      <w:r>
        <w:rPr>
          <w:w w:val="105"/>
        </w:rPr>
        <w:t>hospitality</w:t>
      </w:r>
      <w:r>
        <w:rPr>
          <w:spacing w:val="27"/>
          <w:w w:val="105"/>
        </w:rPr>
        <w:t> </w:t>
      </w:r>
      <w:r>
        <w:rPr>
          <w:w w:val="105"/>
        </w:rPr>
        <w:t>environments</w:t>
      </w:r>
      <w:r>
        <w:rPr>
          <w:spacing w:val="27"/>
          <w:w w:val="105"/>
        </w:rPr>
        <w:t> </w:t>
      </w:r>
      <w:r>
        <w:rPr>
          <w:w w:val="105"/>
        </w:rPr>
        <w:t>such</w:t>
      </w:r>
      <w:r>
        <w:rPr>
          <w:spacing w:val="27"/>
          <w:w w:val="105"/>
        </w:rPr>
        <w:t> </w:t>
      </w:r>
      <w:r>
        <w:rPr>
          <w:w w:val="105"/>
        </w:rPr>
        <w:t>as</w:t>
      </w:r>
      <w:r>
        <w:rPr>
          <w:spacing w:val="27"/>
          <w:w w:val="105"/>
        </w:rPr>
        <w:t> </w:t>
      </w:r>
      <w:r>
        <w:rPr>
          <w:w w:val="105"/>
        </w:rPr>
        <w:t>McDonald's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w w:val="105"/>
        </w:rPr>
        <w:t>Starbucks.</w:t>
      </w:r>
      <w:r>
        <w:rPr>
          <w:spacing w:val="27"/>
          <w:w w:val="105"/>
        </w:rPr>
        <w:t> </w:t>
      </w:r>
      <w:r>
        <w:rPr>
          <w:w w:val="105"/>
        </w:rPr>
        <w:t>Skilled</w:t>
      </w:r>
      <w:r>
        <w:rPr>
          <w:spacing w:val="27"/>
          <w:w w:val="105"/>
        </w:rPr>
        <w:t> </w:t>
      </w:r>
      <w:r>
        <w:rPr>
          <w:w w:val="105"/>
        </w:rPr>
        <w:t>at handling</w:t>
      </w:r>
      <w:r>
        <w:rPr>
          <w:spacing w:val="40"/>
          <w:w w:val="105"/>
        </w:rPr>
        <w:t> </w:t>
      </w:r>
      <w:r>
        <w:rPr>
          <w:w w:val="105"/>
        </w:rPr>
        <w:t>transactions,</w:t>
      </w:r>
      <w:r>
        <w:rPr>
          <w:spacing w:val="40"/>
          <w:w w:val="105"/>
        </w:rPr>
        <w:t> </w:t>
      </w:r>
      <w:r>
        <w:rPr>
          <w:w w:val="105"/>
        </w:rPr>
        <w:t>providing</w:t>
      </w:r>
      <w:r>
        <w:rPr>
          <w:spacing w:val="40"/>
          <w:w w:val="105"/>
        </w:rPr>
        <w:t> </w:t>
      </w:r>
      <w:r>
        <w:rPr>
          <w:w w:val="105"/>
        </w:rPr>
        <w:t>quality</w:t>
      </w:r>
      <w:r>
        <w:rPr>
          <w:spacing w:val="40"/>
          <w:w w:val="105"/>
        </w:rPr>
        <w:t> </w:t>
      </w:r>
      <w:r>
        <w:rPr>
          <w:w w:val="105"/>
        </w:rPr>
        <w:t>customer</w:t>
      </w:r>
      <w:r>
        <w:rPr>
          <w:spacing w:val="40"/>
          <w:w w:val="105"/>
        </w:rPr>
        <w:t> </w:t>
      </w:r>
      <w:r>
        <w:rPr>
          <w:w w:val="105"/>
        </w:rPr>
        <w:t>service,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managing</w:t>
      </w:r>
      <w:r>
        <w:rPr>
          <w:spacing w:val="40"/>
          <w:w w:val="105"/>
        </w:rPr>
        <w:t> </w:t>
      </w:r>
      <w:r>
        <w:rPr>
          <w:w w:val="105"/>
        </w:rPr>
        <w:t>cash</w:t>
      </w:r>
      <w:r>
        <w:rPr>
          <w:spacing w:val="40"/>
          <w:w w:val="105"/>
        </w:rPr>
        <w:t> </w:t>
      </w:r>
      <w:r>
        <w:rPr>
          <w:w w:val="105"/>
        </w:rPr>
        <w:t>registers,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commitment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accuracy, efficiency, and customer satisfaction.</w:t>
      </w:r>
    </w:p>
    <w:p>
      <w:pPr>
        <w:pStyle w:val="BodyText"/>
        <w:spacing w:before="178"/>
      </w:pPr>
    </w:p>
    <w:p>
      <w:pPr>
        <w:pStyle w:val="Heading1"/>
      </w:pPr>
      <w:r>
        <w:rPr>
          <w:rFonts w:ascii="Arial"/>
          <w:b/>
          <w:spacing w:val="4"/>
          <w:w w:val="90"/>
          <w:sz w:val="28"/>
        </w:rPr>
        <w:t>P</w:t>
      </w:r>
      <w:r>
        <w:rPr>
          <w:spacing w:val="4"/>
          <w:w w:val="90"/>
        </w:rPr>
        <w:t>ROFESSIONAL</w:t>
      </w:r>
      <w:r>
        <w:rPr>
          <w:spacing w:val="53"/>
        </w:rPr>
        <w:t> </w:t>
      </w:r>
      <w:r>
        <w:rPr>
          <w:rFonts w:ascii="Arial"/>
          <w:b/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pStyle w:val="BodyText"/>
        <w:spacing w:before="44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Senior</w:t>
      </w:r>
      <w:r>
        <w:rPr>
          <w:spacing w:val="12"/>
          <w:w w:val="105"/>
        </w:rPr>
        <w:t> </w:t>
      </w:r>
      <w:r>
        <w:rPr>
          <w:w w:val="105"/>
        </w:rPr>
        <w:t>Restaurant</w:t>
      </w:r>
      <w:r>
        <w:rPr>
          <w:spacing w:val="12"/>
          <w:w w:val="105"/>
        </w:rPr>
        <w:t> </w:t>
      </w:r>
      <w:r>
        <w:rPr>
          <w:w w:val="105"/>
        </w:rPr>
        <w:t>Cashier</w:t>
      </w:r>
      <w:r>
        <w:rPr>
          <w:spacing w:val="40"/>
          <w:w w:val="105"/>
        </w:rPr>
        <w:t> </w:t>
      </w:r>
      <w:r>
        <w:rPr>
          <w:w w:val="105"/>
        </w:rPr>
        <w:t>|</w:t>
      </w:r>
      <w:r>
        <w:rPr>
          <w:spacing w:val="39"/>
          <w:w w:val="105"/>
        </w:rPr>
        <w:t> </w:t>
      </w:r>
      <w:r>
        <w:rPr>
          <w:w w:val="105"/>
        </w:rPr>
        <w:t>January</w:t>
      </w:r>
      <w:r>
        <w:rPr>
          <w:spacing w:val="12"/>
          <w:w w:val="105"/>
        </w:rPr>
        <w:t> </w:t>
      </w:r>
      <w:r>
        <w:rPr>
          <w:w w:val="105"/>
        </w:rPr>
        <w:t>2020</w:t>
      </w:r>
      <w:r>
        <w:rPr>
          <w:spacing w:val="13"/>
          <w:w w:val="105"/>
        </w:rPr>
        <w:t> </w:t>
      </w:r>
      <w:r>
        <w:rPr>
          <w:w w:val="105"/>
        </w:rPr>
        <w:t>–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  <w:ind w:left="297"/>
      </w:pPr>
      <w:r>
        <w:rPr>
          <w:w w:val="105"/>
        </w:rPr>
        <w:t>McDonald's</w:t>
      </w:r>
      <w:r>
        <w:rPr>
          <w:spacing w:val="42"/>
          <w:w w:val="105"/>
        </w:rPr>
        <w:t> </w:t>
      </w:r>
      <w:r>
        <w:rPr>
          <w:w w:val="105"/>
        </w:rPr>
        <w:t>Corporation,</w:t>
      </w:r>
      <w:r>
        <w:rPr>
          <w:spacing w:val="43"/>
          <w:w w:val="105"/>
        </w:rPr>
        <w:t> </w:t>
      </w:r>
      <w:r>
        <w:rPr>
          <w:w w:val="105"/>
        </w:rPr>
        <w:t>Philadelphia,</w:t>
      </w:r>
      <w:r>
        <w:rPr>
          <w:spacing w:val="42"/>
          <w:w w:val="105"/>
        </w:rPr>
        <w:t> </w:t>
      </w:r>
      <w:r>
        <w:rPr>
          <w:spacing w:val="-5"/>
          <w:w w:val="105"/>
        </w:rPr>
        <w:t>PA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171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Processed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200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transactions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22"/>
          <w:w w:val="105"/>
          <w:sz w:val="16"/>
        </w:rPr>
        <w:t> </w:t>
      </w:r>
      <w:r>
        <w:rPr>
          <w:spacing w:val="-4"/>
          <w:w w:val="105"/>
          <w:sz w:val="16"/>
        </w:rPr>
        <w:t>shift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15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Resolved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complaints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95%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22"/>
          <w:w w:val="105"/>
          <w:sz w:val="16"/>
        </w:rPr>
        <w:t> </w:t>
      </w:r>
      <w:r>
        <w:rPr>
          <w:spacing w:val="-4"/>
          <w:w w:val="105"/>
          <w:sz w:val="16"/>
        </w:rPr>
        <w:t>rate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Reduced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cash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handling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errors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5"/>
          <w:w w:val="105"/>
          <w:sz w:val="16"/>
        </w:rPr>
        <w:t> </w:t>
      </w:r>
      <w:r>
        <w:rPr>
          <w:spacing w:val="-5"/>
          <w:w w:val="105"/>
          <w:sz w:val="16"/>
        </w:rPr>
        <w:t>30%</w:t>
      </w:r>
    </w:p>
    <w:p>
      <w:pPr>
        <w:pStyle w:val="BodyText"/>
        <w:spacing w:before="69"/>
        <w:ind w:left="297"/>
      </w:pPr>
      <w:r>
        <w:rPr>
          <w:w w:val="105"/>
        </w:rPr>
        <w:t>Restaurant</w:t>
      </w:r>
      <w:r>
        <w:rPr>
          <w:spacing w:val="11"/>
          <w:w w:val="105"/>
        </w:rPr>
        <w:t> </w:t>
      </w:r>
      <w:r>
        <w:rPr>
          <w:w w:val="105"/>
        </w:rPr>
        <w:t>Cashier</w:t>
      </w:r>
      <w:r>
        <w:rPr>
          <w:spacing w:val="39"/>
          <w:w w:val="105"/>
        </w:rPr>
        <w:t> </w:t>
      </w:r>
      <w:r>
        <w:rPr>
          <w:w w:val="105"/>
        </w:rPr>
        <w:t>|</w:t>
      </w:r>
      <w:r>
        <w:rPr>
          <w:spacing w:val="39"/>
          <w:w w:val="105"/>
        </w:rPr>
        <w:t> </w:t>
      </w:r>
      <w:r>
        <w:rPr>
          <w:w w:val="105"/>
        </w:rPr>
        <w:t>June</w:t>
      </w:r>
      <w:r>
        <w:rPr>
          <w:spacing w:val="12"/>
          <w:w w:val="105"/>
        </w:rPr>
        <w:t> </w:t>
      </w:r>
      <w:r>
        <w:rPr>
          <w:w w:val="105"/>
        </w:rPr>
        <w:t>2018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2"/>
          <w:w w:val="105"/>
        </w:rPr>
        <w:t> </w:t>
      </w:r>
      <w:r>
        <w:rPr>
          <w:w w:val="105"/>
        </w:rPr>
        <w:t>December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41"/>
        <w:ind w:left="297"/>
      </w:pPr>
      <w:r>
        <w:rPr>
          <w:w w:val="105"/>
        </w:rPr>
        <w:t>Starbucks</w:t>
      </w:r>
      <w:r>
        <w:rPr>
          <w:spacing w:val="21"/>
          <w:w w:val="105"/>
        </w:rPr>
        <w:t> </w:t>
      </w:r>
      <w:r>
        <w:rPr>
          <w:w w:val="105"/>
        </w:rPr>
        <w:t>Corporation,</w:t>
      </w:r>
      <w:r>
        <w:rPr>
          <w:spacing w:val="21"/>
          <w:w w:val="105"/>
        </w:rPr>
        <w:t> </w:t>
      </w:r>
      <w:r>
        <w:rPr>
          <w:w w:val="105"/>
        </w:rPr>
        <w:t>Las</w:t>
      </w:r>
      <w:r>
        <w:rPr>
          <w:spacing w:val="22"/>
          <w:w w:val="105"/>
        </w:rPr>
        <w:t> </w:t>
      </w:r>
      <w:r>
        <w:rPr>
          <w:w w:val="105"/>
        </w:rPr>
        <w:t>Vegas,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NV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17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Handled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150+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transactions</w:t>
      </w:r>
      <w:r>
        <w:rPr>
          <w:spacing w:val="33"/>
          <w:w w:val="105"/>
          <w:sz w:val="16"/>
        </w:rPr>
        <w:t> </w:t>
      </w:r>
      <w:r>
        <w:rPr>
          <w:spacing w:val="-2"/>
          <w:w w:val="105"/>
          <w:sz w:val="16"/>
        </w:rPr>
        <w:t>daily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15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Provided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accurate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change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transaction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support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Maintained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well-stocked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balanced</w:t>
      </w:r>
      <w:r>
        <w:rPr>
          <w:spacing w:val="37"/>
          <w:w w:val="105"/>
          <w:sz w:val="16"/>
        </w:rPr>
        <w:t> </w:t>
      </w:r>
      <w:r>
        <w:rPr>
          <w:spacing w:val="-2"/>
          <w:w w:val="105"/>
          <w:sz w:val="16"/>
        </w:rPr>
        <w:t>registers</w:t>
      </w:r>
    </w:p>
    <w:p>
      <w:pPr>
        <w:pStyle w:val="BodyText"/>
        <w:spacing w:before="146"/>
        <w:rPr>
          <w:sz w:val="24"/>
        </w:rPr>
      </w:pPr>
    </w:p>
    <w:p>
      <w:pPr>
        <w:pStyle w:val="Heading1"/>
      </w:pPr>
      <w:r>
        <w:rPr>
          <w:rFonts w:ascii="Arial"/>
          <w:b/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44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Bachelor's</w:t>
      </w:r>
      <w:r>
        <w:rPr>
          <w:spacing w:val="19"/>
          <w:w w:val="105"/>
        </w:rPr>
        <w:t> </w:t>
      </w:r>
      <w:r>
        <w:rPr>
          <w:w w:val="105"/>
        </w:rPr>
        <w:t>Degree</w:t>
      </w:r>
      <w:r>
        <w:rPr>
          <w:spacing w:val="19"/>
          <w:w w:val="105"/>
        </w:rPr>
        <w:t> </w:t>
      </w:r>
      <w:r>
        <w:rPr>
          <w:w w:val="105"/>
        </w:rPr>
        <w:t>in</w:t>
      </w:r>
      <w:r>
        <w:rPr>
          <w:spacing w:val="19"/>
          <w:w w:val="105"/>
        </w:rPr>
        <w:t> </w:t>
      </w:r>
      <w:r>
        <w:rPr>
          <w:w w:val="105"/>
        </w:rPr>
        <w:t>Hospitality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41"/>
        <w:ind w:left="297"/>
      </w:pPr>
      <w:r>
        <w:rPr>
          <w:w w:val="105"/>
        </w:rPr>
        <w:t>University</w:t>
      </w:r>
      <w:r>
        <w:rPr>
          <w:spacing w:val="15"/>
          <w:w w:val="105"/>
        </w:rPr>
        <w:t> </w:t>
      </w:r>
      <w:r>
        <w:rPr>
          <w:w w:val="105"/>
        </w:rPr>
        <w:t>of</w:t>
      </w:r>
      <w:r>
        <w:rPr>
          <w:spacing w:val="15"/>
          <w:w w:val="105"/>
        </w:rPr>
        <w:t> </w:t>
      </w:r>
      <w:r>
        <w:rPr>
          <w:w w:val="105"/>
        </w:rPr>
        <w:t>Nevada,</w:t>
      </w:r>
      <w:r>
        <w:rPr>
          <w:spacing w:val="15"/>
          <w:w w:val="105"/>
        </w:rPr>
        <w:t> </w:t>
      </w:r>
      <w:r>
        <w:rPr>
          <w:w w:val="105"/>
        </w:rPr>
        <w:t>Las</w:t>
      </w:r>
      <w:r>
        <w:rPr>
          <w:spacing w:val="15"/>
          <w:w w:val="105"/>
        </w:rPr>
        <w:t> </w:t>
      </w:r>
      <w:r>
        <w:rPr>
          <w:w w:val="105"/>
        </w:rPr>
        <w:t>Vegas,</w:t>
      </w:r>
      <w:r>
        <w:rPr>
          <w:spacing w:val="15"/>
          <w:w w:val="105"/>
        </w:rPr>
        <w:t> </w:t>
      </w:r>
      <w:r>
        <w:rPr>
          <w:spacing w:val="-7"/>
          <w:w w:val="105"/>
        </w:rPr>
        <w:t>NV</w:t>
      </w:r>
    </w:p>
    <w:p>
      <w:pPr>
        <w:pStyle w:val="BodyText"/>
        <w:spacing w:before="52"/>
      </w:pPr>
    </w:p>
    <w:p>
      <w:pPr>
        <w:pStyle w:val="BodyText"/>
        <w:ind w:left="297"/>
      </w:pPr>
      <w:r>
        <w:rPr>
          <w:w w:val="105"/>
        </w:rPr>
        <w:t>Associate</w:t>
      </w:r>
      <w:r>
        <w:rPr>
          <w:spacing w:val="17"/>
          <w:w w:val="105"/>
        </w:rPr>
        <w:t> </w:t>
      </w:r>
      <w:r>
        <w:rPr>
          <w:w w:val="105"/>
        </w:rPr>
        <w:t>Degree</w:t>
      </w:r>
      <w:r>
        <w:rPr>
          <w:spacing w:val="17"/>
          <w:w w:val="105"/>
        </w:rPr>
        <w:t> </w:t>
      </w:r>
      <w:r>
        <w:rPr>
          <w:w w:val="105"/>
        </w:rPr>
        <w:t>in</w:t>
      </w:r>
      <w:r>
        <w:rPr>
          <w:spacing w:val="17"/>
          <w:w w:val="105"/>
        </w:rPr>
        <w:t> </w:t>
      </w:r>
      <w:r>
        <w:rPr>
          <w:w w:val="105"/>
        </w:rPr>
        <w:t>Business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Administration</w:t>
      </w:r>
    </w:p>
    <w:p>
      <w:pPr>
        <w:pStyle w:val="BodyText"/>
        <w:spacing w:before="41"/>
        <w:ind w:left="297"/>
      </w:pPr>
      <w:r>
        <w:rPr>
          <w:w w:val="105"/>
        </w:rPr>
        <w:t>Community</w:t>
      </w:r>
      <w:r>
        <w:rPr>
          <w:spacing w:val="25"/>
          <w:w w:val="105"/>
        </w:rPr>
        <w:t> </w:t>
      </w:r>
      <w:r>
        <w:rPr>
          <w:w w:val="105"/>
        </w:rPr>
        <w:t>College</w:t>
      </w:r>
      <w:r>
        <w:rPr>
          <w:spacing w:val="28"/>
          <w:w w:val="105"/>
        </w:rPr>
        <w:t> </w:t>
      </w:r>
      <w:r>
        <w:rPr>
          <w:w w:val="105"/>
        </w:rPr>
        <w:t>of</w:t>
      </w:r>
      <w:r>
        <w:rPr>
          <w:spacing w:val="27"/>
          <w:w w:val="105"/>
        </w:rPr>
        <w:t> </w:t>
      </w:r>
      <w:r>
        <w:rPr>
          <w:w w:val="105"/>
        </w:rPr>
        <w:t>Philadelphia,</w:t>
      </w:r>
      <w:r>
        <w:rPr>
          <w:spacing w:val="28"/>
          <w:w w:val="105"/>
        </w:rPr>
        <w:t> </w:t>
      </w:r>
      <w:r>
        <w:rPr>
          <w:w w:val="105"/>
        </w:rPr>
        <w:t>Philadelphia,</w:t>
      </w:r>
      <w:r>
        <w:rPr>
          <w:spacing w:val="28"/>
          <w:w w:val="105"/>
        </w:rPr>
        <w:t> </w:t>
      </w:r>
      <w:r>
        <w:rPr>
          <w:spacing w:val="-5"/>
          <w:w w:val="105"/>
        </w:rPr>
        <w:t>PA</w:t>
      </w:r>
    </w:p>
    <w:p>
      <w:pPr>
        <w:pStyle w:val="BodyText"/>
        <w:spacing w:before="67"/>
      </w:pPr>
    </w:p>
    <w:p>
      <w:pPr>
        <w:pStyle w:val="BodyText"/>
        <w:ind w:left="297"/>
      </w:pPr>
      <w:r>
        <w:rPr>
          <w:w w:val="105"/>
        </w:rPr>
        <w:t>Diploma</w:t>
      </w:r>
      <w:r>
        <w:rPr>
          <w:spacing w:val="15"/>
          <w:w w:val="105"/>
        </w:rPr>
        <w:t> </w:t>
      </w:r>
      <w:r>
        <w:rPr>
          <w:w w:val="105"/>
        </w:rPr>
        <w:t>in</w:t>
      </w:r>
      <w:r>
        <w:rPr>
          <w:spacing w:val="16"/>
          <w:w w:val="105"/>
        </w:rPr>
        <w:t> </w:t>
      </w:r>
      <w:r>
        <w:rPr>
          <w:w w:val="105"/>
        </w:rPr>
        <w:t>Customer</w:t>
      </w:r>
      <w:r>
        <w:rPr>
          <w:spacing w:val="16"/>
          <w:w w:val="105"/>
        </w:rPr>
        <w:t> </w:t>
      </w:r>
      <w:r>
        <w:rPr>
          <w:w w:val="105"/>
        </w:rPr>
        <w:t>Service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41"/>
        <w:ind w:left="297"/>
      </w:pPr>
      <w:r>
        <w:rPr>
          <w:w w:val="105"/>
        </w:rPr>
        <w:t>Penn</w:t>
      </w:r>
      <w:r>
        <w:rPr>
          <w:spacing w:val="12"/>
          <w:w w:val="105"/>
        </w:rPr>
        <w:t> </w:t>
      </w:r>
      <w:r>
        <w:rPr>
          <w:w w:val="105"/>
        </w:rPr>
        <w:t>Foster</w:t>
      </w:r>
      <w:r>
        <w:rPr>
          <w:spacing w:val="13"/>
          <w:w w:val="105"/>
        </w:rPr>
        <w:t> </w:t>
      </w:r>
      <w:r>
        <w:rPr>
          <w:w w:val="105"/>
        </w:rPr>
        <w:t>Career</w:t>
      </w:r>
      <w:r>
        <w:rPr>
          <w:spacing w:val="12"/>
          <w:w w:val="105"/>
        </w:rPr>
        <w:t> </w:t>
      </w:r>
      <w:r>
        <w:rPr>
          <w:w w:val="105"/>
        </w:rPr>
        <w:t>School,</w:t>
      </w:r>
      <w:r>
        <w:rPr>
          <w:spacing w:val="13"/>
          <w:w w:val="105"/>
        </w:rPr>
        <w:t> </w:t>
      </w:r>
      <w:r>
        <w:rPr>
          <w:w w:val="105"/>
        </w:rPr>
        <w:t>Scranton,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PA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1"/>
      </w:pPr>
    </w:p>
    <w:p>
      <w:pPr>
        <w:pStyle w:val="Heading1"/>
      </w:pPr>
      <w:r>
        <w:rPr>
          <w:rFonts w:ascii="Arial"/>
          <w:b/>
          <w:w w:val="90"/>
          <w:sz w:val="28"/>
        </w:rPr>
        <w:t>K</w:t>
      </w:r>
      <w:r>
        <w:rPr>
          <w:w w:val="90"/>
        </w:rPr>
        <w:t>EY</w:t>
      </w:r>
      <w:r>
        <w:rPr>
          <w:spacing w:val="13"/>
        </w:rPr>
        <w:t> </w:t>
      </w:r>
      <w:r>
        <w:rPr>
          <w:rFonts w:ascii="Arial"/>
          <w:b/>
          <w:spacing w:val="-2"/>
          <w:sz w:val="28"/>
        </w:rPr>
        <w:t>S</w:t>
      </w:r>
      <w:r>
        <w:rPr>
          <w:spacing w:val="-2"/>
        </w:rPr>
        <w:t>KILLS</w:t>
      </w:r>
    </w:p>
    <w:p>
      <w:pPr>
        <w:pStyle w:val="BodyText"/>
        <w:rPr>
          <w:rFonts w:ascii="Microsoft Sans Serif"/>
          <w:sz w:val="11"/>
        </w:rPr>
      </w:pPr>
    </w:p>
    <w:p>
      <w:pPr>
        <w:spacing w:after="0"/>
        <w:rPr>
          <w:rFonts w:ascii="Microsoft Sans Serif"/>
          <w:sz w:val="11"/>
        </w:rPr>
        <w:sectPr>
          <w:type w:val="continuous"/>
          <w:pgSz w:w="11920" w:h="16860"/>
          <w:pgMar w:top="0" w:bottom="280" w:left="800" w:right="980"/>
        </w:sectPr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96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Cash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register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operation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Transaction</w:t>
      </w:r>
      <w:r>
        <w:rPr>
          <w:spacing w:val="12"/>
          <w:w w:val="105"/>
          <w:sz w:val="16"/>
        </w:rPr>
        <w:t> </w:t>
      </w:r>
      <w:r>
        <w:rPr>
          <w:spacing w:val="-2"/>
          <w:w w:val="105"/>
          <w:sz w:val="16"/>
        </w:rPr>
        <w:t>processing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240" w:lineRule="auto" w:before="96" w:after="0"/>
        <w:ind w:left="59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Customer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satisfaction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0" w:bottom="280" w:left="800" w:right="980"/>
          <w:cols w:num="2" w:equalWidth="0">
            <w:col w:w="2463" w:space="1004"/>
            <w:col w:w="6673"/>
          </w:cols>
        </w:sectPr>
      </w:pPr>
    </w:p>
    <w:p>
      <w:pPr>
        <w:pStyle w:val="BodyText"/>
        <w:spacing w:before="130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ge">
                  <wp:posOffset>2552699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00.999985pt;width:507.74996pt;height:.75pt;mso-position-horizontal-relative:page;mso-position-vertical-relative:page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ge">
                  <wp:posOffset>5200649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409.499969pt;width:507.74996pt;height:.75pt;mso-position-horizontal-relative:page;mso-position-vertical-relative:page;z-index:15729152" id="docshape2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685799</wp:posOffset>
                </wp:positionH>
                <wp:positionV relativeFrom="page">
                  <wp:posOffset>7153274</wp:posOffset>
                </wp:positionV>
                <wp:extent cx="644842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563.249939pt;width:507.74996pt;height:.75pt;mso-position-horizontal-relative:page;mso-position-vertical-relative:page;z-index:15729664" id="docshape3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685799</wp:posOffset>
                </wp:positionH>
                <wp:positionV relativeFrom="page">
                  <wp:posOffset>8191499</wp:posOffset>
                </wp:positionV>
                <wp:extent cx="6448425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644.999939pt;width:507.74996pt;height:.75pt;mso-position-horizontal-relative:page;mso-position-vertical-relative:page;z-index:15730176" id="docshape4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688" id="docshapegroup5" coordorigin="0,0" coordsize="11919,930">
                <v:rect style="position:absolute;left:0;top:0;width:11919;height:675" id="docshape6" filled="true" fillcolor="#ccb6d9" stroked="false">
                  <v:fill type="solid"/>
                </v:rect>
                <v:rect style="position:absolute;left:0;top:675;width:11919;height:255" id="docshape7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rFonts w:ascii="Arial"/>
          <w:b/>
          <w:spacing w:val="4"/>
          <w:w w:val="90"/>
          <w:sz w:val="28"/>
        </w:rPr>
        <w:t>P</w:t>
      </w:r>
      <w:r>
        <w:rPr>
          <w:spacing w:val="4"/>
          <w:w w:val="90"/>
        </w:rPr>
        <w:t>ROFESSIONAL</w:t>
      </w:r>
      <w:r>
        <w:rPr>
          <w:spacing w:val="53"/>
        </w:rPr>
        <w:t> </w:t>
      </w:r>
      <w:r>
        <w:rPr>
          <w:rFonts w:ascii="Arial"/>
          <w:b/>
          <w:spacing w:val="-2"/>
          <w:sz w:val="28"/>
        </w:rPr>
        <w:t>D</w:t>
      </w:r>
      <w:r>
        <w:rPr>
          <w:spacing w:val="-2"/>
        </w:rPr>
        <w:t>EVELOPMENT</w:t>
      </w:r>
    </w:p>
    <w:p>
      <w:pPr>
        <w:pStyle w:val="BodyText"/>
        <w:spacing w:before="53"/>
        <w:rPr>
          <w:rFonts w:ascii="Microsoft Sans Serif"/>
        </w:rPr>
      </w:pPr>
    </w:p>
    <w:p>
      <w:pPr>
        <w:pStyle w:val="ListParagraph"/>
        <w:numPr>
          <w:ilvl w:val="1"/>
          <w:numId w:val="2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ServSafe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Food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Handler</w:t>
      </w:r>
      <w:r>
        <w:rPr>
          <w:spacing w:val="13"/>
          <w:w w:val="105"/>
          <w:sz w:val="16"/>
        </w:rPr>
        <w:t> </w:t>
      </w:r>
      <w:r>
        <w:rPr>
          <w:spacing w:val="-2"/>
          <w:w w:val="105"/>
          <w:sz w:val="16"/>
        </w:rPr>
        <w:t>Certificate</w:t>
      </w:r>
    </w:p>
    <w:p>
      <w:pPr>
        <w:pStyle w:val="ListParagraph"/>
        <w:numPr>
          <w:ilvl w:val="1"/>
          <w:numId w:val="2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National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Certification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(NPCCS)</w:t>
      </w:r>
    </w:p>
    <w:p>
      <w:pPr>
        <w:pStyle w:val="ListParagraph"/>
        <w:numPr>
          <w:ilvl w:val="1"/>
          <w:numId w:val="2"/>
        </w:numPr>
        <w:tabs>
          <w:tab w:pos="1188" w:val="left" w:leader="none"/>
        </w:tabs>
        <w:spacing w:line="34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Restaurant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Server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(CRS)</w:t>
      </w:r>
    </w:p>
    <w:sectPr>
      <w:type w:val="continuous"/>
      <w:pgSz w:w="11920" w:h="16860"/>
      <w:pgMar w:top="0" w:bottom="280" w:left="80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2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0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5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3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7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7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4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18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2025-09-09T02:46:57Z</dcterms:created>
  <dcterms:modified xsi:type="dcterms:W3CDTF">2025-09-09T02:46:57Z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