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Social</w:t>
      </w:r>
      <w:r>
        <w:rPr>
          <w:b/>
          <w:color w:val="FFFFFF"/>
          <w:spacing w:val="5"/>
          <w:sz w:val="29"/>
        </w:rPr>
        <w:t> </w:t>
      </w:r>
      <w:r>
        <w:rPr>
          <w:b/>
          <w:color w:val="FFFFFF"/>
          <w:sz w:val="29"/>
        </w:rPr>
        <w:t>media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z w:val="29"/>
        </w:rPr>
        <w:t>engagement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Engagement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four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conversation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community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growth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through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social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platforms</w:t>
      </w:r>
    </w:p>
    <w:p>
      <w:pPr>
        <w:spacing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Connects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brands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audiences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content,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messaging,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rapid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response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systems.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7"/>
      </w:pPr>
    </w:p>
    <w:p>
      <w:pPr>
        <w:spacing w:after="0"/>
        <w:sectPr>
          <w:type w:val="continuous"/>
          <w:pgSz w:w="11920" w:h="16860"/>
          <w:pgMar w:top="780" w:bottom="280" w:left="80" w:right="100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Phoenix,</w:t>
      </w:r>
      <w:r>
        <w:rPr>
          <w:spacing w:val="5"/>
          <w:sz w:val="18"/>
        </w:rPr>
        <w:t> </w:t>
      </w:r>
      <w:r>
        <w:rPr>
          <w:sz w:val="18"/>
        </w:rPr>
        <w:t>AZ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85001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ENGAGEMENT</w:t>
      </w:r>
      <w:r>
        <w:rPr>
          <w:spacing w:val="14"/>
        </w:rPr>
        <w:t> </w:t>
      </w:r>
      <w:r>
        <w:rPr/>
        <w:t>MANAGER</w:t>
      </w:r>
      <w:r>
        <w:rPr>
          <w:spacing w:val="13"/>
        </w:rPr>
        <w:t> </w:t>
      </w:r>
      <w:r>
        <w:rPr>
          <w:b w:val="0"/>
          <w:position w:val="3"/>
        </w:rPr>
        <w:t>|</w:t>
      </w:r>
      <w:r>
        <w:rPr>
          <w:b w:val="0"/>
          <w:spacing w:val="13"/>
          <w:position w:val="3"/>
        </w:rPr>
        <w:t> </w:t>
      </w:r>
      <w:r>
        <w:rPr/>
        <w:t>CONNECTSPHERE,</w:t>
      </w:r>
      <w:r>
        <w:rPr>
          <w:spacing w:val="14"/>
        </w:rPr>
        <w:t> </w:t>
      </w:r>
      <w:r>
        <w:rPr/>
        <w:t>PHOENIX,</w:t>
      </w:r>
      <w:r>
        <w:rPr>
          <w:spacing w:val="5"/>
        </w:rPr>
        <w:t> </w:t>
      </w:r>
      <w:r>
        <w:rPr>
          <w:spacing w:val="-5"/>
        </w:rPr>
        <w:t>AZ</w:t>
      </w:r>
    </w:p>
    <w:p>
      <w:pPr>
        <w:pStyle w:val="BodyText"/>
        <w:spacing w:before="24"/>
        <w:ind w:left="868"/>
      </w:pPr>
      <w:r>
        <w:rPr/>
        <w:t>JULY</w:t>
      </w:r>
      <w:r>
        <w:rPr>
          <w:spacing w:val="-10"/>
        </w:rPr>
        <w:t> </w:t>
      </w:r>
      <w:r>
        <w:rPr/>
        <w:t>2021</w:t>
      </w:r>
      <w:r>
        <w:rPr>
          <w:spacing w:val="-9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1000"/>
          <w:cols w:num="2" w:equalWidth="0">
            <w:col w:w="2628" w:space="590"/>
            <w:col w:w="7622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Boosted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comments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shares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by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25%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via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real-time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replies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Launched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weekly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live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Q&amp;As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that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raised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session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attendance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by</w:t>
      </w:r>
      <w:r>
        <w:rPr>
          <w:spacing w:val="-5"/>
          <w:w w:val="105"/>
          <w:sz w:val="20"/>
        </w:rPr>
        <w:t> 60%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Reduced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average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reply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under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one</w:t>
      </w:r>
      <w:r>
        <w:rPr>
          <w:spacing w:val="-12"/>
          <w:w w:val="105"/>
          <w:sz w:val="20"/>
        </w:rPr>
        <w:t> </w:t>
      </w:r>
      <w:r>
        <w:rPr>
          <w:spacing w:val="-4"/>
          <w:w w:val="105"/>
          <w:sz w:val="20"/>
        </w:rPr>
        <w:t>hour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1000"/>
          <w:cols w:num="2" w:equalWidth="0">
            <w:col w:w="2441" w:space="1725"/>
            <w:col w:w="66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4" w:after="0"/>
        <w:ind w:left="736" w:right="0" w:hanging="296"/>
        <w:jc w:val="left"/>
        <w:rPr>
          <w:sz w:val="20"/>
        </w:rPr>
      </w:pPr>
      <w:r>
        <w:rPr>
          <w:sz w:val="20"/>
        </w:rPr>
        <w:t>Community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15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Sentiment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monitoring</w:t>
      </w:r>
    </w:p>
    <w:p>
      <w:pPr>
        <w:pStyle w:val="Heading2"/>
      </w:pPr>
      <w:r>
        <w:rPr>
          <w:b w:val="0"/>
        </w:rPr>
        <w:br w:type="column"/>
      </w:r>
      <w:r>
        <w:rPr/>
        <w:t>ENGAGEMENT</w:t>
      </w:r>
      <w:r>
        <w:rPr>
          <w:spacing w:val="10"/>
        </w:rPr>
        <w:t> </w:t>
      </w:r>
      <w:r>
        <w:rPr/>
        <w:t>SPECIALIST</w:t>
      </w:r>
      <w:r>
        <w:rPr>
          <w:spacing w:val="10"/>
        </w:rPr>
        <w:t> </w:t>
      </w:r>
      <w:r>
        <w:rPr>
          <w:b w:val="0"/>
          <w:position w:val="3"/>
        </w:rPr>
        <w:t>|</w:t>
      </w:r>
      <w:r>
        <w:rPr>
          <w:b w:val="0"/>
          <w:spacing w:val="9"/>
          <w:position w:val="3"/>
        </w:rPr>
        <w:t> </w:t>
      </w:r>
      <w:r>
        <w:rPr/>
        <w:t>SOCIALFLOW,</w:t>
      </w:r>
      <w:r>
        <w:rPr>
          <w:spacing w:val="11"/>
        </w:rPr>
        <w:t> </w:t>
      </w:r>
      <w:r>
        <w:rPr/>
        <w:t>PHOENIX,</w:t>
      </w:r>
      <w:r>
        <w:rPr>
          <w:spacing w:val="1"/>
        </w:rPr>
        <w:t> </w:t>
      </w:r>
      <w:r>
        <w:rPr>
          <w:spacing w:val="-5"/>
        </w:rPr>
        <w:t>AZ</w:t>
      </w:r>
    </w:p>
    <w:p>
      <w:pPr>
        <w:pStyle w:val="BodyText"/>
        <w:spacing w:before="23"/>
        <w:ind w:left="440"/>
      </w:pPr>
      <w:r>
        <w:rPr/>
        <w:t>MAY</w:t>
      </w:r>
      <w:r>
        <w:rPr>
          <w:spacing w:val="-7"/>
        </w:rPr>
        <w:t> </w:t>
      </w:r>
      <w:r>
        <w:rPr/>
        <w:t>2019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JUNE</w:t>
      </w:r>
      <w:r>
        <w:rPr>
          <w:spacing w:val="-7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780" w:bottom="280" w:left="80" w:right="1000"/>
          <w:cols w:num="2" w:equalWidth="0">
            <w:col w:w="3027" w:space="618"/>
            <w:col w:w="719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31" w:after="0"/>
        <w:ind w:left="736" w:right="0" w:hanging="296"/>
        <w:jc w:val="left"/>
        <w:rPr>
          <w:sz w:val="20"/>
        </w:rPr>
      </w:pPr>
      <w:r>
        <w:rPr>
          <w:sz w:val="20"/>
        </w:rPr>
        <w:t>Live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events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Crisis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response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Content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interaction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Developed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brand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response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playbooks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Tracked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audience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sentiment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trends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during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campaigns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Reported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weekly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engagement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insights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stakeholders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1000"/>
          <w:cols w:num="2" w:equalWidth="0">
            <w:col w:w="2506" w:space="1326"/>
            <w:col w:w="7008"/>
          </w:cols>
        </w:sectPr>
      </w:pPr>
    </w:p>
    <w:p>
      <w:pPr>
        <w:pStyle w:val="Heading1"/>
        <w:spacing w:before="108"/>
        <w:ind w:right="44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2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2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2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2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62325">
                                <a:moveTo>
                                  <a:pt x="4920234" y="3000362"/>
                                </a:moveTo>
                                <a:lnTo>
                                  <a:pt x="0" y="3000362"/>
                                </a:lnTo>
                                <a:lnTo>
                                  <a:pt x="0" y="3362312"/>
                                </a:lnTo>
                                <a:lnTo>
                                  <a:pt x="4920234" y="3362312"/>
                                </a:lnTo>
                                <a:lnTo>
                                  <a:pt x="4920234" y="3000362"/>
                                </a:lnTo>
                                <a:close/>
                              </a:path>
                              <a:path w="4920615" h="33623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2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870;width:11919;height:988" id="docshape2" filled="true" fillcolor="#c3a2b4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c3a2b4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c3a2b4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c3a2b4" stroked="false">
                  <v:fill opacity="32899f" type="solid"/>
                </v:rect>
                <v:shape style="position:absolute;left:4169;top:4140;width:7749;height:5295" id="docshape13" coordorigin="4170,4140" coordsize="7749,5295" path="m11918,8865l4170,8865,4170,9435,11918,9435,11918,8865xm11918,4140l4170,4140,4170,4695,11918,4695,11918,4140xe" filled="true" fillcolor="#c3a2b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6" w:lineRule="auto" w:before="195" w:after="0"/>
        <w:ind w:left="4383" w:right="2916" w:hanging="298"/>
        <w:jc w:val="left"/>
        <w:rPr>
          <w:sz w:val="20"/>
        </w:rPr>
      </w:pPr>
      <w:r>
        <w:rPr>
          <w:sz w:val="20"/>
        </w:rPr>
        <w:t>Bachelor of Arts (B.A.) Communication Arizona State University, Tempe, AZ</w:t>
      </w:r>
    </w:p>
    <w:sectPr>
      <w:type w:val="continuous"/>
      <w:pgSz w:w="11920" w:h="16860"/>
      <w:pgMar w:top="780" w:bottom="280" w:left="8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"/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2025-09-11T14:51:18Z</dcterms:created>
  <dcterms:modified xsi:type="dcterms:W3CDTF">2025-09-11T14:51:18Z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