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5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Alex</w:t>
      </w:r>
      <w:r>
        <w:rPr>
          <w:b/>
          <w:color w:val="FFFFFF"/>
          <w:spacing w:val="37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Brown</w:t>
      </w:r>
    </w:p>
    <w:p>
      <w:pPr>
        <w:pStyle w:val="Heading1"/>
        <w:spacing w:before="154"/>
        <w:ind w:left="553"/>
      </w:pPr>
      <w:r>
        <w:rPr>
          <w:color w:val="FFFFFF"/>
          <w:w w:val="105"/>
        </w:rPr>
        <w:t>Legal</w:t>
      </w:r>
      <w:r>
        <w:rPr>
          <w:color w:val="FFFFFF"/>
          <w:spacing w:val="6"/>
          <w:w w:val="105"/>
        </w:rPr>
        <w:t> </w:t>
      </w:r>
      <w:r>
        <w:rPr>
          <w:color w:val="FFFFFF"/>
          <w:w w:val="105"/>
        </w:rPr>
        <w:t>office</w:t>
      </w:r>
      <w:r>
        <w:rPr>
          <w:color w:val="FFFFFF"/>
          <w:spacing w:val="7"/>
          <w:w w:val="105"/>
        </w:rPr>
        <w:t> </w:t>
      </w:r>
      <w:r>
        <w:rPr>
          <w:color w:val="FFFFFF"/>
          <w:spacing w:val="-2"/>
          <w:w w:val="105"/>
        </w:rPr>
        <w:t>secretary</w:t>
      </w:r>
    </w:p>
    <w:p>
      <w:pPr>
        <w:spacing w:line="273" w:lineRule="auto" w:before="179"/>
        <w:ind w:left="55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Legal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office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secretary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seven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attorneys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case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documentation,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scheduling,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client correspondence in busy law offices.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320" w:right="780"/>
        </w:sectPr>
      </w:pPr>
    </w:p>
    <w:p>
      <w:pPr>
        <w:pStyle w:val="Heading1"/>
        <w:spacing w:before="105"/>
      </w:pPr>
      <w:r>
        <w:rPr>
          <w:color w:val="080808"/>
          <w:spacing w:val="-2"/>
        </w:rPr>
        <w:t>CONTACT</w:t>
      </w:r>
    </w:p>
    <w:p>
      <w:pPr>
        <w:pStyle w:val="BodyText"/>
        <w:spacing w:before="51"/>
        <w:rPr>
          <w:b/>
          <w:sz w:val="29"/>
        </w:rPr>
      </w:pPr>
    </w:p>
    <w:p>
      <w:pPr>
        <w:pStyle w:val="BodyText"/>
        <w:spacing w:before="1"/>
        <w:ind w:left="907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Heading1"/>
        <w:spacing w:before="105"/>
      </w:pPr>
      <w:r>
        <w:rPr>
          <w:b w:val="0"/>
        </w:rPr>
        <w:br w:type="column"/>
      </w:r>
      <w:r>
        <w:rPr>
          <w:color w:val="080808"/>
        </w:rPr>
        <w:t>PROFESSIONAL</w:t>
      </w:r>
      <w:r>
        <w:rPr>
          <w:color w:val="080808"/>
          <w:spacing w:val="-2"/>
        </w:rPr>
        <w:t> EXPERIENCE</w:t>
      </w:r>
    </w:p>
    <w:p>
      <w:pPr>
        <w:pStyle w:val="BodyText"/>
        <w:spacing w:line="268" w:lineRule="auto" w:before="328"/>
        <w:ind w:left="330"/>
      </w:pPr>
      <w:r>
        <w:rPr>
          <w:w w:val="105"/>
        </w:rPr>
        <w:t>LEGAL</w:t>
      </w:r>
      <w:r>
        <w:rPr>
          <w:spacing w:val="-4"/>
          <w:w w:val="105"/>
        </w:rPr>
        <w:t> </w:t>
      </w:r>
      <w:r>
        <w:rPr>
          <w:w w:val="105"/>
        </w:rPr>
        <w:t>OFFICE SECRETARY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REED &amp; PARKER LLP</w:t>
      </w:r>
      <w:r>
        <w:rPr>
          <w:spacing w:val="-1"/>
          <w:w w:val="105"/>
        </w:rPr>
        <w:t> </w:t>
      </w:r>
      <w:r>
        <w:rPr>
          <w:w w:val="105"/>
        </w:rPr>
        <w:t>, PHILADELPHIA, PA JULY 2016 – PRESENT</w:t>
      </w:r>
    </w:p>
    <w:p>
      <w:pPr>
        <w:spacing w:after="0" w:line="268" w:lineRule="auto"/>
        <w:sectPr>
          <w:type w:val="continuous"/>
          <w:pgSz w:w="11920" w:h="16860"/>
          <w:pgMar w:top="580" w:bottom="280" w:left="320" w:right="780"/>
          <w:cols w:num="2" w:equalWidth="0">
            <w:col w:w="2219" w:space="1538"/>
            <w:col w:w="7063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80" w:bottom="280" w:left="320" w:right="780"/>
        </w:sectPr>
      </w:pPr>
    </w:p>
    <w:p>
      <w:pPr>
        <w:pStyle w:val="BodyText"/>
        <w:spacing w:before="203"/>
        <w:ind w:left="907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907"/>
      </w:pPr>
      <w:r>
        <w:rPr>
          <w:color w:val="424242"/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1203" w:val="left" w:leader="none"/>
        </w:tabs>
        <w:spacing w:line="343" w:lineRule="exact" w:before="101" w:after="0"/>
        <w:ind w:left="1203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filing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120+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active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cases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court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deadlines</w:t>
      </w:r>
    </w:p>
    <w:p>
      <w:pPr>
        <w:pStyle w:val="ListParagraph"/>
        <w:numPr>
          <w:ilvl w:val="0"/>
          <w:numId w:val="1"/>
        </w:numPr>
        <w:tabs>
          <w:tab w:pos="1203" w:val="left" w:leader="none"/>
        </w:tabs>
        <w:spacing w:line="330" w:lineRule="exact" w:before="0" w:after="0"/>
        <w:ind w:left="1203" w:right="0" w:hanging="296"/>
        <w:jc w:val="left"/>
        <w:rPr>
          <w:sz w:val="18"/>
        </w:rPr>
      </w:pPr>
      <w:r>
        <w:rPr>
          <w:w w:val="105"/>
          <w:sz w:val="18"/>
        </w:rPr>
        <w:t>Scheduled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depositions,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hearings,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consultations</w:t>
      </w:r>
    </w:p>
    <w:p>
      <w:pPr>
        <w:pStyle w:val="ListParagraph"/>
        <w:numPr>
          <w:ilvl w:val="0"/>
          <w:numId w:val="1"/>
        </w:numPr>
        <w:tabs>
          <w:tab w:pos="1203" w:val="left" w:leader="none"/>
        </w:tabs>
        <w:spacing w:line="343" w:lineRule="exact" w:before="0" w:after="0"/>
        <w:ind w:left="1203" w:right="0" w:hanging="296"/>
        <w:jc w:val="left"/>
        <w:rPr>
          <w:sz w:val="18"/>
        </w:rPr>
      </w:pPr>
      <w:r>
        <w:rPr>
          <w:w w:val="105"/>
          <w:sz w:val="18"/>
        </w:rPr>
        <w:t>Drafted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proofed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legal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correspondence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attorney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review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580" w:bottom="280" w:left="320" w:right="780"/>
          <w:cols w:num="2" w:equalWidth="0">
            <w:col w:w="2686" w:space="718"/>
            <w:col w:w="7416"/>
          </w:cols>
        </w:sectPr>
      </w:pPr>
    </w:p>
    <w:p>
      <w:pPr>
        <w:pStyle w:val="BodyText"/>
        <w:spacing w:before="10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1920" w:h="16860"/>
          <w:pgMar w:top="580" w:bottom="280" w:left="320" w:right="780"/>
        </w:sectPr>
      </w:pPr>
    </w:p>
    <w:p>
      <w:pPr>
        <w:pStyle w:val="BodyText"/>
        <w:spacing w:before="107"/>
      </w:pPr>
    </w:p>
    <w:p>
      <w:pPr>
        <w:pStyle w:val="BodyText"/>
        <w:ind w:left="907"/>
      </w:pPr>
      <w:r>
        <w:rPr>
          <w:color w:val="424242"/>
        </w:rPr>
        <w:t>Philadelphia,</w:t>
      </w:r>
      <w:r>
        <w:rPr>
          <w:color w:val="424242"/>
          <w:spacing w:val="7"/>
        </w:rPr>
        <w:t> </w:t>
      </w:r>
      <w:r>
        <w:rPr>
          <w:color w:val="424242"/>
        </w:rPr>
        <w:t>PA</w:t>
      </w:r>
      <w:r>
        <w:rPr>
          <w:color w:val="424242"/>
          <w:spacing w:val="-3"/>
        </w:rPr>
        <w:t> </w:t>
      </w:r>
      <w:r>
        <w:rPr>
          <w:color w:val="424242"/>
          <w:spacing w:val="-2"/>
        </w:rPr>
        <w:t>12345</w:t>
      </w:r>
    </w:p>
    <w:p>
      <w:pPr>
        <w:pStyle w:val="BodyText"/>
        <w:spacing w:line="285" w:lineRule="auto" w:before="78"/>
        <w:ind w:left="907" w:right="99"/>
      </w:pPr>
      <w:r>
        <w:rPr/>
        <w:br w:type="column"/>
      </w:r>
      <w:r>
        <w:rPr>
          <w:w w:val="105"/>
        </w:rPr>
        <w:t>OFFICE</w:t>
      </w:r>
      <w:r>
        <w:rPr>
          <w:spacing w:val="-6"/>
          <w:w w:val="105"/>
        </w:rPr>
        <w:t> </w:t>
      </w:r>
      <w:r>
        <w:rPr>
          <w:w w:val="105"/>
        </w:rPr>
        <w:t>ASSISTANT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KEYSTONE LEGAL</w:t>
      </w:r>
      <w:r>
        <w:rPr>
          <w:spacing w:val="-2"/>
          <w:w w:val="105"/>
        </w:rPr>
        <w:t> </w:t>
      </w:r>
      <w:r>
        <w:rPr>
          <w:w w:val="105"/>
        </w:rPr>
        <w:t>SERVICES , PHILADELPHIA, PA JUNE 2012 – JUNE 2016</w:t>
      </w:r>
    </w:p>
    <w:p>
      <w:pPr>
        <w:spacing w:after="0" w:line="285" w:lineRule="auto"/>
        <w:sectPr>
          <w:type w:val="continuous"/>
          <w:pgSz w:w="11920" w:h="16860"/>
          <w:pgMar w:top="580" w:bottom="280" w:left="320" w:right="780"/>
          <w:cols w:num="2" w:equalWidth="0">
            <w:col w:w="2856" w:space="324"/>
            <w:col w:w="7640"/>
          </w:cols>
        </w:sectPr>
      </w:pPr>
    </w:p>
    <w:p>
      <w:pPr>
        <w:pStyle w:val="BodyText"/>
        <w:spacing w:before="52"/>
        <w:rPr>
          <w:sz w:val="29"/>
        </w:rPr>
      </w:pPr>
    </w:p>
    <w:p>
      <w:pPr>
        <w:pStyle w:val="Heading1"/>
      </w:pPr>
      <w:r>
        <w:rPr>
          <w:color w:val="080808"/>
          <w:spacing w:val="-2"/>
        </w:rPr>
        <w:t>EDUCATION</w:t>
      </w:r>
    </w:p>
    <w:p>
      <w:pPr>
        <w:pStyle w:val="BodyText"/>
        <w:spacing w:line="278" w:lineRule="auto" w:before="220"/>
        <w:ind w:left="219"/>
      </w:pPr>
      <w:r>
        <w:rPr>
          <w:w w:val="105"/>
        </w:rPr>
        <w:t>Associate of Applied Science in Legal Studies</w:t>
      </w:r>
    </w:p>
    <w:p>
      <w:pPr>
        <w:pStyle w:val="BodyText"/>
        <w:spacing w:line="192" w:lineRule="exact"/>
        <w:ind w:left="219"/>
      </w:pPr>
      <w:r>
        <w:rPr>
          <w:w w:val="105"/>
        </w:rPr>
        <w:t>Community</w:t>
      </w:r>
      <w:r>
        <w:rPr>
          <w:spacing w:val="17"/>
          <w:w w:val="105"/>
        </w:rPr>
        <w:t> </w:t>
      </w:r>
      <w:r>
        <w:rPr>
          <w:w w:val="105"/>
        </w:rPr>
        <w:t>College</w:t>
      </w:r>
      <w:r>
        <w:rPr>
          <w:spacing w:val="17"/>
          <w:w w:val="105"/>
        </w:rPr>
        <w:t> </w:t>
      </w:r>
      <w:r>
        <w:rPr>
          <w:spacing w:val="-5"/>
          <w:w w:val="105"/>
        </w:rPr>
        <w:t>of</w:t>
      </w:r>
    </w:p>
    <w:p>
      <w:pPr>
        <w:pStyle w:val="BodyText"/>
        <w:spacing w:before="33"/>
        <w:ind w:left="219"/>
      </w:pPr>
      <w:r>
        <w:rPr>
          <w:w w:val="105"/>
        </w:rPr>
        <w:t>Philadelphia,</w:t>
      </w:r>
      <w:r>
        <w:rPr>
          <w:spacing w:val="6"/>
          <w:w w:val="105"/>
        </w:rPr>
        <w:t> </w:t>
      </w:r>
      <w:r>
        <w:rPr>
          <w:w w:val="105"/>
        </w:rPr>
        <w:t>PA,</w:t>
      </w:r>
      <w:r>
        <w:rPr>
          <w:spacing w:val="6"/>
          <w:w w:val="105"/>
        </w:rPr>
        <w:t> </w:t>
      </w:r>
      <w:r>
        <w:rPr>
          <w:w w:val="105"/>
        </w:rPr>
        <w:t>,</w:t>
      </w:r>
      <w:r>
        <w:rPr>
          <w:spacing w:val="6"/>
          <w:w w:val="105"/>
        </w:rPr>
        <w:t> </w:t>
      </w: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2012</w:t>
      </w:r>
    </w:p>
    <w:p>
      <w:pPr>
        <w:pStyle w:val="BodyText"/>
        <w:spacing w:before="96"/>
      </w:pPr>
    </w:p>
    <w:p>
      <w:pPr>
        <w:pStyle w:val="BodyText"/>
        <w:spacing w:line="278" w:lineRule="auto"/>
        <w:ind w:left="219"/>
      </w:pPr>
      <w:r>
        <w:rPr>
          <w:w w:val="105"/>
        </w:rPr>
        <w:t>Bachelor of Science in Paralegal </w:t>
      </w:r>
      <w:r>
        <w:rPr>
          <w:spacing w:val="-2"/>
          <w:w w:val="105"/>
        </w:rPr>
        <w:t>Studies</w:t>
      </w:r>
    </w:p>
    <w:p>
      <w:pPr>
        <w:pStyle w:val="BodyText"/>
        <w:spacing w:line="192" w:lineRule="exact"/>
        <w:ind w:left="219"/>
      </w:pPr>
      <w:r>
        <w:rPr>
          <w:w w:val="105"/>
        </w:rPr>
        <w:t>Temple</w:t>
      </w:r>
      <w:r>
        <w:rPr>
          <w:spacing w:val="4"/>
          <w:w w:val="105"/>
        </w:rPr>
        <w:t> </w:t>
      </w:r>
      <w:r>
        <w:rPr>
          <w:w w:val="105"/>
        </w:rPr>
        <w:t>University</w:t>
      </w:r>
      <w:r>
        <w:rPr>
          <w:spacing w:val="4"/>
          <w:w w:val="105"/>
        </w:rPr>
        <w:t> </w:t>
      </w:r>
      <w:r>
        <w:rPr>
          <w:w w:val="105"/>
        </w:rPr>
        <w:t>,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Philadelphia,</w:t>
      </w:r>
    </w:p>
    <w:p>
      <w:pPr>
        <w:pStyle w:val="BodyText"/>
        <w:spacing w:before="33"/>
        <w:ind w:left="219"/>
      </w:pPr>
      <w:r>
        <w:rPr/>
        <w:t>PA</w:t>
      </w:r>
      <w:r>
        <w:rPr>
          <w:spacing w:val="11"/>
        </w:rPr>
        <w:t> </w:t>
      </w:r>
      <w:r>
        <w:rPr/>
        <w:t>,</w:t>
      </w:r>
      <w:r>
        <w:rPr>
          <w:spacing w:val="12"/>
        </w:rPr>
        <w:t> </w:t>
      </w:r>
      <w:r>
        <w:rPr/>
        <w:t>June</w:t>
      </w:r>
      <w:r>
        <w:rPr>
          <w:spacing w:val="11"/>
        </w:rPr>
        <w:t> </w:t>
      </w:r>
      <w:r>
        <w:rPr>
          <w:spacing w:val="-4"/>
        </w:rPr>
        <w:t>2015</w:t>
      </w:r>
    </w:p>
    <w:p>
      <w:pPr>
        <w:pStyle w:val="BodyText"/>
        <w:spacing w:before="98"/>
      </w:pPr>
    </w:p>
    <w:p>
      <w:pPr>
        <w:pStyle w:val="Heading1"/>
      </w:pPr>
      <w:r>
        <w:rPr>
          <w:color w:val="080808"/>
        </w:rPr>
        <w:t>KEY</w:t>
      </w:r>
      <w:r>
        <w:rPr>
          <w:color w:val="080808"/>
          <w:spacing w:val="-8"/>
        </w:rPr>
        <w:t> </w:t>
      </w:r>
      <w:r>
        <w:rPr>
          <w:color w:val="080808"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403" w:val="left" w:leader="none"/>
        </w:tabs>
        <w:spacing w:line="333" w:lineRule="exact" w:before="192" w:after="0"/>
        <w:ind w:left="403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Organized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case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files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ensured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proper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recordkeeping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audits</w:t>
      </w:r>
    </w:p>
    <w:p>
      <w:pPr>
        <w:pStyle w:val="ListParagraph"/>
        <w:numPr>
          <w:ilvl w:val="0"/>
          <w:numId w:val="2"/>
        </w:numPr>
        <w:tabs>
          <w:tab w:pos="403" w:val="left" w:leader="none"/>
        </w:tabs>
        <w:spacing w:line="323" w:lineRule="exact" w:before="0" w:after="0"/>
        <w:ind w:left="403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Managed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phones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appointments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attorneys</w:t>
      </w:r>
    </w:p>
    <w:p>
      <w:pPr>
        <w:pStyle w:val="ListParagraph"/>
        <w:numPr>
          <w:ilvl w:val="0"/>
          <w:numId w:val="2"/>
        </w:numPr>
        <w:tabs>
          <w:tab w:pos="403" w:val="left" w:leader="none"/>
        </w:tabs>
        <w:spacing w:line="346" w:lineRule="exact" w:before="0" w:after="0"/>
        <w:ind w:left="40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Prepared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filed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basic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legal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forms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correspondence</w:t>
      </w:r>
    </w:p>
    <w:p>
      <w:pPr>
        <w:spacing w:after="0" w:line="346" w:lineRule="exact"/>
        <w:jc w:val="left"/>
        <w:rPr>
          <w:sz w:val="31"/>
        </w:rPr>
        <w:sectPr>
          <w:type w:val="continuous"/>
          <w:pgSz w:w="11920" w:h="16860"/>
          <w:pgMar w:top="580" w:bottom="280" w:left="320" w:right="780"/>
          <w:cols w:num="2" w:equalWidth="0">
            <w:col w:w="3082" w:space="1122"/>
            <w:col w:w="6616"/>
          </w:cols>
        </w:sectPr>
      </w:pPr>
    </w:p>
    <w:p>
      <w:pPr>
        <w:pStyle w:val="ListParagraph"/>
        <w:numPr>
          <w:ilvl w:val="1"/>
          <w:numId w:val="2"/>
        </w:numPr>
        <w:tabs>
          <w:tab w:pos="515" w:val="left" w:leader="none"/>
        </w:tabs>
        <w:spacing w:line="343" w:lineRule="exact" w:before="148" w:after="0"/>
        <w:ind w:left="515" w:right="0" w:hanging="296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105774"/>
                            <a:ext cx="2476500" cy="2600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600325">
                                <a:moveTo>
                                  <a:pt x="0" y="2600324"/>
                                </a:moveTo>
                                <a:lnTo>
                                  <a:pt x="2476499" y="260032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00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8105774"/>
                            <a:ext cx="9525" cy="2600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600325">
                                <a:moveTo>
                                  <a:pt x="0" y="2600324"/>
                                </a:moveTo>
                                <a:lnTo>
                                  <a:pt x="9524" y="260032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00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43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43125">
                                <a:moveTo>
                                  <a:pt x="7568183" y="2143124"/>
                                </a:moveTo>
                                <a:lnTo>
                                  <a:pt x="0" y="21431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43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143124"/>
                            <a:ext cx="9525" cy="5962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962650">
                                <a:moveTo>
                                  <a:pt x="9524" y="5962649"/>
                                </a:moveTo>
                                <a:lnTo>
                                  <a:pt x="0" y="59626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962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143124"/>
                            <a:ext cx="2466975" cy="5962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962650">
                                <a:moveTo>
                                  <a:pt x="2466974" y="5962649"/>
                                </a:moveTo>
                                <a:lnTo>
                                  <a:pt x="0" y="596264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962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8080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819399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2146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2146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8080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295649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690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690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8080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75681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1576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2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2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1576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2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8080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238624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3936" id="docshapegroup1" coordorigin="0,0" coordsize="11919,16860">
                <v:rect style="position:absolute;left:0;top:12765;width:3900;height:4095" id="docshape2" filled="true" fillcolor="#24560f" stroked="false">
                  <v:fill opacity="32899f" type="solid"/>
                </v:rect>
                <v:rect style="position:absolute;left:3885;top:12765;width:15;height:4095" id="docshape3" filled="true" fillcolor="#000000" stroked="false">
                  <v:fill type="solid"/>
                </v:rect>
                <v:rect style="position:absolute;left:0;top:0;width:11919;height:3375" id="docshape4" filled="true" fillcolor="#24560f" stroked="false">
                  <v:fill type="solid"/>
                </v:rect>
                <v:rect style="position:absolute;left:3885;top:3375;width:15;height:9390" id="docshape5" filled="true" fillcolor="#000000" stroked="false">
                  <v:fill type="solid"/>
                </v:rect>
                <v:rect style="position:absolute;left:0;top:3375;width:3885;height:9390" id="docshape6" filled="true" fillcolor="#24560f" stroked="false">
                  <v:fill opacity="32899f" type="solid"/>
                </v:rect>
                <v:shape style="position:absolute;left:562;top:4327;width:495;height:495" id="docshape7" coordorigin="562,4327" coordsize="495,495" path="m810,4822l750,4815,693,4793,644,4758,604,4713,577,4659,564,4600,562,4575,563,4563,573,4503,598,4448,635,4400,683,4363,738,4338,798,4328,810,4327,822,4328,882,4338,937,4363,985,4400,1022,4448,1047,4503,1057,4563,1057,4575,1057,4587,1047,4647,1022,4702,985,4750,937,4787,882,4812,822,4822,810,4822xe" filled="true" fillcolor="#24560f" stroked="false">
                  <v:path arrowok="t"/>
                  <v:fill type="solid"/>
                </v:shape>
                <v:shape style="position:absolute;left:562;top:4327;width:495;height:495" id="docshape8" coordorigin="562,4327" coordsize="495,495" path="m562,4575l562,4575,563,4563,573,4503,598,4448,635,4400,683,4363,738,4338,798,4328,810,4327,810,4327,870,4335,927,4357,976,4392,1016,4437,1043,4491,1056,4550,1057,4575,1057,4575,1050,4635,1028,4692,993,4741,948,4781,894,4808,835,4821,810,4822,810,4822,750,4815,693,4793,644,4758,604,4713,577,4659,564,4600,562,4575xe" filled="false" stroked="true" strokeweight="2.25pt" strokecolor="#080808">
                  <v:path arrowok="t"/>
                  <v:stroke dashstyle="solid"/>
                </v:shape>
                <v:shape style="position:absolute;left:675;top:4440;width:261;height:255" type="#_x0000_t75" id="docshape9" stroked="false">
                  <v:imagedata r:id="rId6" o:title=""/>
                </v:shape>
                <v:shape style="position:absolute;left:562;top:5062;width:495;height:495" id="docshape10" coordorigin="562,5062" coordsize="495,495" path="m810,5557l750,5550,693,5528,644,5493,604,5448,577,5394,564,5335,562,5310,563,5298,573,5238,598,5183,635,5135,683,5098,738,5073,798,5063,810,5062,822,5063,882,5073,937,5098,985,5135,1022,5183,1047,5238,1057,5298,1057,5310,1057,5322,1047,5382,1022,5437,985,5485,937,5522,882,5547,822,5557,810,5557xe" filled="true" fillcolor="#24560f" stroked="false">
                  <v:path arrowok="t"/>
                  <v:fill type="solid"/>
                </v:shape>
                <v:shape style="position:absolute;left:562;top:5062;width:495;height:495" id="docshape11" coordorigin="562,5062" coordsize="495,495" path="m562,5310l562,5310,563,5298,573,5238,598,5183,635,5135,683,5098,738,5073,798,5063,810,5062,810,5062,870,5070,927,5092,976,5127,1016,5172,1043,5226,1056,5285,1057,5310,1057,5310,1050,5370,1028,5427,993,5476,948,5516,894,5543,835,5556,810,5557,810,5557,750,5550,693,5528,644,5493,604,5448,577,5394,564,5335,562,5310xe" filled="false" stroked="true" strokeweight="2.25pt" strokecolor="#080808">
                  <v:path arrowok="t"/>
                  <v:stroke dashstyle="solid"/>
                </v:shape>
                <v:shape style="position:absolute;left:692;top:5190;width:226;height:255" type="#_x0000_t75" id="docshape12" stroked="false">
                  <v:imagedata r:id="rId7" o:title=""/>
                </v:shape>
                <v:shape style="position:absolute;left:562;top:5812;width:495;height:495" id="docshape13" coordorigin="562,5812" coordsize="495,495" path="m810,6307l750,6300,693,6278,644,6243,604,6198,577,6144,564,6085,562,6060,563,6048,573,5988,598,5933,635,5885,683,5848,738,5823,798,5813,810,5812,822,5813,882,5823,937,5848,985,5885,1022,5933,1047,5988,1057,6048,1057,6060,1057,6072,1047,6132,1022,6187,985,6235,937,6272,882,6297,822,6307,810,6307xe" filled="true" fillcolor="#24560f" stroked="false">
                  <v:path arrowok="t"/>
                  <v:fill type="solid"/>
                </v:shape>
                <v:shape style="position:absolute;left:562;top:5812;width:495;height:495" id="docshape14" coordorigin="562,5812" coordsize="495,495" path="m562,6060l562,6060,563,6048,573,5988,598,5933,635,5885,683,5848,738,5823,798,5813,810,5812,810,5812,870,5820,927,5842,976,5877,1016,5922,1043,5976,1056,6035,1057,6060,1057,6060,1050,6120,1028,6177,993,6226,948,6266,894,6293,835,6306,810,6307,810,6307,750,6300,693,6278,644,6243,604,6198,577,6144,564,6085,562,6060xe" filled="false" stroked="true" strokeweight="2.25pt" strokecolor="#080808">
                  <v:path arrowok="t"/>
                  <v:stroke dashstyle="solid"/>
                </v:shape>
                <v:shape style="position:absolute;left:645;top:5916;width:317;height:274" type="#_x0000_t75" id="docshape15" stroked="false">
                  <v:imagedata r:id="rId8" o:title=""/>
                </v:shape>
                <v:shape style="position:absolute;left:562;top:6547;width:495;height:495" id="docshape16" coordorigin="562,6547" coordsize="495,495" path="m810,7042l750,7035,693,7013,644,6978,604,6933,577,6879,564,6820,562,6795,563,6783,573,6723,598,6668,635,6620,683,6583,738,6558,798,6548,810,6547,822,6548,882,6558,937,6583,985,6620,1022,6668,1047,6723,1057,6783,1057,6795,1057,6807,1047,6867,1022,6922,985,6970,937,7007,882,7032,822,7042,810,7042xe" filled="true" fillcolor="#24560f" stroked="false">
                  <v:path arrowok="t"/>
                  <v:fill type="solid"/>
                </v:shape>
                <v:shape style="position:absolute;left:562;top:6547;width:495;height:495" id="docshape17" coordorigin="562,6547" coordsize="495,495" path="m562,6795l562,6795,563,6783,573,6723,598,6668,635,6620,683,6583,738,6558,798,6548,810,6547,810,6547,870,6555,927,6577,976,6612,1016,6657,1043,6711,1056,6770,1057,6795,1057,6795,1050,6855,1028,6912,993,6961,948,7001,894,7028,835,7041,810,7042,810,7042,750,7035,693,7013,644,6978,604,6933,577,6879,564,6820,562,6795xe" filled="false" stroked="true" strokeweight="2.25pt" strokecolor="#080808">
                  <v:path arrowok="t"/>
                  <v:stroke dashstyle="solid"/>
                </v:shape>
                <v:shape style="position:absolute;left:675;top:6675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Case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documentation</w:t>
      </w:r>
    </w:p>
    <w:p>
      <w:pPr>
        <w:pStyle w:val="ListParagraph"/>
        <w:numPr>
          <w:ilvl w:val="1"/>
          <w:numId w:val="2"/>
        </w:numPr>
        <w:tabs>
          <w:tab w:pos="515" w:val="left" w:leader="none"/>
        </w:tabs>
        <w:spacing w:line="320" w:lineRule="exact" w:before="0" w:after="0"/>
        <w:ind w:left="51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Client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scheduling</w:t>
      </w:r>
    </w:p>
    <w:p>
      <w:pPr>
        <w:pStyle w:val="ListParagraph"/>
        <w:numPr>
          <w:ilvl w:val="1"/>
          <w:numId w:val="2"/>
        </w:numPr>
        <w:tabs>
          <w:tab w:pos="515" w:val="left" w:leader="none"/>
        </w:tabs>
        <w:spacing w:line="323" w:lineRule="exact" w:before="0" w:after="0"/>
        <w:ind w:left="515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Court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filing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procedures</w:t>
      </w:r>
    </w:p>
    <w:p>
      <w:pPr>
        <w:pStyle w:val="ListParagraph"/>
        <w:numPr>
          <w:ilvl w:val="1"/>
          <w:numId w:val="2"/>
        </w:numPr>
        <w:tabs>
          <w:tab w:pos="515" w:val="left" w:leader="none"/>
        </w:tabs>
        <w:spacing w:line="346" w:lineRule="exact" w:before="0" w:after="0"/>
        <w:ind w:left="51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Legal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sectPr>
      <w:type w:val="continuous"/>
      <w:pgSz w:w="11920" w:h="16860"/>
      <w:pgMar w:top="580" w:bottom="280" w:left="32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9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7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5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22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90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58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26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4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6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8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0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2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5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7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7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1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2025-09-18T10:41:33Z</dcterms:created>
  <dcterms:modified xsi:type="dcterms:W3CDTF">2025-09-18T10:41:33Z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2025-09-18T00:00:00Z</vt:filetime>
  </property>
  <property fmtid="{D5CDD505-2E9C-101B-9397-08002B2CF9AE}" pid="5" name="Producer">
    <vt:lpwstr>Skia/PDF m121</vt:lpwstr>
  </property>
</Properties>
</file>