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4"/>
        </w:rPr>
        <w:t>JORDAN</w:t>
      </w:r>
      <w:r>
        <w:rPr>
          <w:color w:val="FFFFFF"/>
          <w:spacing w:val="-42"/>
        </w:rPr>
        <w:t> </w:t>
      </w:r>
      <w:r>
        <w:rPr>
          <w:color w:val="FFFFFF"/>
          <w:spacing w:val="-2"/>
        </w:rPr>
        <w:t>MILLER</w:t>
      </w:r>
    </w:p>
    <w:p>
      <w:pPr>
        <w:spacing w:line="221" w:lineRule="exact" w:before="0"/>
        <w:ind w:left="514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Restaurant</w:t>
      </w:r>
      <w:r>
        <w:rPr>
          <w:b/>
          <w:color w:val="FFFFFF"/>
          <w:spacing w:val="5"/>
          <w:sz w:val="22"/>
        </w:rPr>
        <w:t> </w:t>
      </w:r>
      <w:r>
        <w:rPr>
          <w:b/>
          <w:color w:val="FFFFFF"/>
          <w:spacing w:val="-4"/>
          <w:sz w:val="22"/>
        </w:rPr>
        <w:t>owner</w:t>
      </w:r>
    </w:p>
    <w:p>
      <w:pPr>
        <w:spacing w:before="116"/>
        <w:ind w:left="51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General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4761"/>
      </w:pPr>
      <w:r>
        <w:rPr>
          <w:w w:val="105"/>
        </w:rPr>
        <w:t>Darden</w:t>
      </w:r>
      <w:r>
        <w:rPr>
          <w:spacing w:val="-8"/>
          <w:w w:val="105"/>
        </w:rPr>
        <w:t> </w:t>
      </w:r>
      <w:r>
        <w:rPr>
          <w:w w:val="105"/>
        </w:rPr>
        <w:t>Restaurants</w:t>
      </w:r>
      <w:r>
        <w:rPr>
          <w:spacing w:val="-7"/>
          <w:w w:val="105"/>
        </w:rPr>
        <w:t> </w:t>
      </w:r>
      <w:r>
        <w:rPr>
          <w:w w:val="105"/>
        </w:rPr>
        <w:t>Inc.,</w:t>
      </w:r>
      <w:r>
        <w:rPr>
          <w:spacing w:val="-8"/>
          <w:w w:val="105"/>
        </w:rPr>
        <w:t> </w:t>
      </w:r>
      <w:r>
        <w:rPr>
          <w:w w:val="105"/>
        </w:rPr>
        <w:t>Orlando,</w:t>
      </w:r>
      <w:r>
        <w:rPr>
          <w:spacing w:val="-7"/>
          <w:w w:val="105"/>
        </w:rPr>
        <w:t> </w:t>
      </w:r>
      <w:r>
        <w:rPr>
          <w:w w:val="105"/>
        </w:rPr>
        <w:t>FL |</w:t>
      </w:r>
      <w:r>
        <w:rPr>
          <w:spacing w:val="1"/>
          <w:w w:val="105"/>
        </w:rPr>
        <w:t> </w:t>
      </w:r>
      <w:r>
        <w:rPr>
          <w:w w:val="105"/>
        </w:rPr>
        <w:t>January</w:t>
      </w:r>
      <w:r>
        <w:rPr>
          <w:spacing w:val="-8"/>
          <w:w w:val="105"/>
        </w:rPr>
        <w:t> </w:t>
      </w:r>
      <w:r>
        <w:rPr>
          <w:w w:val="105"/>
        </w:rPr>
        <w:t>2016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58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5" w:firstLine="0"/>
        <w:jc w:val="left"/>
        <w:rPr>
          <w:sz w:val="18"/>
        </w:rPr>
      </w:pPr>
      <w:r>
        <w:rPr>
          <w:w w:val="105"/>
          <w:sz w:val="18"/>
        </w:rPr>
        <w:t>Restaurant owner with a strong education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hospitality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management, culinary arts, and business administration. Expertise in ﬁnancial management,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menu development, with a record of increasing sales and proﬁts.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0"/>
        <w:rPr>
          <w:sz w:val="18"/>
        </w:rPr>
      </w:pPr>
    </w:p>
    <w:p>
      <w:pPr>
        <w:spacing w:line="348" w:lineRule="auto" w:before="0"/>
        <w:ind w:left="985" w:right="452" w:firstLine="0"/>
        <w:jc w:val="left"/>
        <w:rPr>
          <w:sz w:val="18"/>
        </w:rPr>
      </w:pPr>
      <w:r>
        <w:rPr>
          <w:spacing w:val="-2"/>
          <w:w w:val="105"/>
          <w:sz w:val="18"/>
        </w:rPr>
        <w:t>Financial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management </w:t>
      </w:r>
      <w:r>
        <w:rPr>
          <w:w w:val="105"/>
          <w:sz w:val="18"/>
        </w:rPr>
        <w:t>Menu development</w:t>
      </w:r>
    </w:p>
    <w:p>
      <w:pPr>
        <w:spacing w:line="207" w:lineRule="exact" w:before="0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Team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motivation</w:t>
      </w:r>
    </w:p>
    <w:p>
      <w:pPr>
        <w:pStyle w:val="BodyText"/>
        <w:spacing w:before="79"/>
        <w:ind w:left="1189"/>
      </w:pPr>
      <w:r>
        <w:rPr/>
        <w:br w:type="column"/>
      </w:r>
      <w:r>
        <w:rPr>
          <w:w w:val="105"/>
        </w:rPr>
        <w:t>Supervise</w:t>
      </w:r>
      <w:r>
        <w:rPr>
          <w:spacing w:val="-9"/>
          <w:w w:val="105"/>
        </w:rPr>
        <w:t> </w:t>
      </w:r>
      <w:r>
        <w:rPr>
          <w:w w:val="105"/>
        </w:rPr>
        <w:t>over</w:t>
      </w:r>
      <w:r>
        <w:rPr>
          <w:spacing w:val="-8"/>
          <w:w w:val="105"/>
        </w:rPr>
        <w:t> </w:t>
      </w:r>
      <w:r>
        <w:rPr>
          <w:w w:val="105"/>
        </w:rPr>
        <w:t>50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employees</w:t>
      </w:r>
    </w:p>
    <w:p>
      <w:pPr>
        <w:pStyle w:val="BodyText"/>
        <w:spacing w:before="11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35763</wp:posOffset>
                </wp:positionV>
                <wp:extent cx="27717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816027pt;width:218.25pt;height:24pt;mso-position-horizontal-relative:page;mso-position-vertical-relative:paragraph;z-index:15729664" type="#_x0000_t202" id="docshape1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Increased</w:t>
      </w:r>
      <w:r>
        <w:rPr>
          <w:spacing w:val="-2"/>
          <w:w w:val="105"/>
        </w:rPr>
        <w:t> </w:t>
      </w:r>
      <w:r>
        <w:rPr>
          <w:w w:val="105"/>
        </w:rPr>
        <w:t>proﬁtability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20%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one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year</w:t>
      </w:r>
    </w:p>
    <w:p>
      <w:pPr>
        <w:pStyle w:val="BodyText"/>
        <w:spacing w:before="101"/>
        <w:ind w:left="1189"/>
      </w:pPr>
      <w:r>
        <w:rPr>
          <w:w w:val="105"/>
        </w:rPr>
        <w:t>Reﬁned</w:t>
      </w:r>
      <w:r>
        <w:rPr>
          <w:spacing w:val="-5"/>
          <w:w w:val="105"/>
        </w:rPr>
        <w:t> </w:t>
      </w:r>
      <w:r>
        <w:rPr>
          <w:w w:val="105"/>
        </w:rPr>
        <w:t>menu</w:t>
      </w:r>
      <w:r>
        <w:rPr>
          <w:spacing w:val="-5"/>
          <w:w w:val="105"/>
        </w:rPr>
        <w:t> </w:t>
      </w:r>
      <w:r>
        <w:rPr>
          <w:w w:val="105"/>
        </w:rPr>
        <w:t>options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reﬂect</w:t>
      </w:r>
      <w:r>
        <w:rPr>
          <w:spacing w:val="-5"/>
          <w:w w:val="105"/>
        </w:rPr>
        <w:t> </w:t>
      </w:r>
      <w:r>
        <w:rPr>
          <w:w w:val="105"/>
        </w:rPr>
        <w:t>seasonal</w:t>
      </w:r>
      <w:r>
        <w:rPr>
          <w:spacing w:val="-5"/>
          <w:w w:val="105"/>
        </w:rPr>
        <w:t> </w:t>
      </w:r>
      <w:r>
        <w:rPr>
          <w:w w:val="105"/>
        </w:rPr>
        <w:t>trends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preferences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spacing w:val="-2"/>
          <w:w w:val="105"/>
        </w:rPr>
        <w:t>Assistant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595"/>
      </w:pPr>
      <w:r>
        <w:rPr>
          <w:w w:val="105"/>
        </w:rPr>
        <w:t>Starbucks</w:t>
      </w:r>
      <w:r>
        <w:rPr>
          <w:spacing w:val="-9"/>
          <w:w w:val="105"/>
        </w:rPr>
        <w:t> </w:t>
      </w:r>
      <w:r>
        <w:rPr>
          <w:w w:val="105"/>
        </w:rPr>
        <w:t>Corporation,</w:t>
      </w:r>
      <w:r>
        <w:rPr>
          <w:spacing w:val="-8"/>
          <w:w w:val="105"/>
        </w:rPr>
        <w:t> </w:t>
      </w:r>
      <w:r>
        <w:rPr>
          <w:w w:val="105"/>
        </w:rPr>
        <w:t>Seattle,</w:t>
      </w:r>
      <w:r>
        <w:rPr>
          <w:spacing w:val="-8"/>
          <w:w w:val="105"/>
        </w:rPr>
        <w:t> </w:t>
      </w:r>
      <w:r>
        <w:rPr>
          <w:w w:val="105"/>
        </w:rPr>
        <w:t>WA |</w:t>
      </w:r>
      <w:r>
        <w:rPr>
          <w:spacing w:val="-1"/>
          <w:w w:val="105"/>
        </w:rPr>
        <w:t> </w:t>
      </w:r>
      <w:r>
        <w:rPr>
          <w:w w:val="105"/>
        </w:rPr>
        <w:t>June</w:t>
      </w:r>
      <w:r>
        <w:rPr>
          <w:spacing w:val="-8"/>
          <w:w w:val="105"/>
        </w:rPr>
        <w:t> </w:t>
      </w:r>
      <w:r>
        <w:rPr>
          <w:w w:val="105"/>
        </w:rPr>
        <w:t>2013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December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Managed staff schedules</w:t>
      </w:r>
      <w:r>
        <w:rPr>
          <w:spacing w:val="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inventory</w:t>
      </w:r>
    </w:p>
    <w:p>
      <w:pPr>
        <w:pStyle w:val="BodyText"/>
        <w:spacing w:line="391" w:lineRule="auto" w:before="116"/>
        <w:ind w:left="1189" w:right="16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426357</wp:posOffset>
                </wp:positionV>
                <wp:extent cx="277177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3.571487pt;width:218.25pt;height:24pt;mso-position-horizontal-relative:page;mso-position-vertical-relative:paragraph;z-index:15729152" type="#_x0000_t202" id="docshape2" filled="true" fillcolor="#24560f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Led a successful remodeling project, improving trafﬁc ﬂow Maintained top customer service rating in the district</w:t>
      </w:r>
    </w:p>
    <w:p>
      <w:pPr>
        <w:pStyle w:val="Heading1"/>
        <w:spacing w:before="8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Hospitality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86"/>
        <w:ind w:left="595"/>
      </w:pPr>
      <w:r>
        <w:rPr>
          <w:spacing w:val="-2"/>
          <w:w w:val="105"/>
        </w:rPr>
        <w:t>Cornell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Ithaca,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7"/>
      </w:pPr>
    </w:p>
    <w:p>
      <w:pPr>
        <w:pStyle w:val="BodyText"/>
        <w:ind w:left="595"/>
      </w:pPr>
      <w:r>
        <w:rPr>
          <w:spacing w:val="-2"/>
          <w:w w:val="105"/>
        </w:rPr>
        <w:t>Associate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Arts</w:t>
      </w:r>
    </w:p>
    <w:p>
      <w:pPr>
        <w:pStyle w:val="BodyText"/>
        <w:spacing w:before="86"/>
        <w:ind w:left="595"/>
      </w:pP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Culinary</w:t>
      </w:r>
      <w:r>
        <w:rPr>
          <w:spacing w:val="-8"/>
          <w:w w:val="105"/>
        </w:rPr>
        <w:t> </w:t>
      </w:r>
      <w:r>
        <w:rPr>
          <w:w w:val="105"/>
        </w:rPr>
        <w:t>Institute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America,</w:t>
      </w:r>
      <w:r>
        <w:rPr>
          <w:spacing w:val="-8"/>
          <w:w w:val="105"/>
        </w:rPr>
        <w:t> </w:t>
      </w:r>
      <w:r>
        <w:rPr>
          <w:w w:val="105"/>
        </w:rPr>
        <w:t>Hyde</w:t>
      </w:r>
      <w:r>
        <w:rPr>
          <w:spacing w:val="-8"/>
          <w:w w:val="105"/>
        </w:rPr>
        <w:t> </w:t>
      </w:r>
      <w:r>
        <w:rPr>
          <w:w w:val="105"/>
        </w:rPr>
        <w:t>Park,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Development</w:t>
      </w:r>
    </w:p>
    <w:p>
      <w:pPr>
        <w:spacing w:after="0"/>
        <w:sectPr>
          <w:type w:val="continuous"/>
          <w:pgSz w:w="11920" w:h="16860"/>
          <w:pgMar w:top="1120" w:bottom="280" w:left="0" w:right="580"/>
          <w:cols w:num="2" w:equalWidth="0">
            <w:col w:w="3752" w:space="414"/>
            <w:col w:w="7174"/>
          </w:cols>
        </w:sectPr>
      </w:pPr>
    </w:p>
    <w:p>
      <w:pPr>
        <w:pStyle w:val="BodyText"/>
        <w:spacing w:line="391" w:lineRule="auto" w:before="155"/>
        <w:ind w:left="5356" w:right="18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810375">
                                <a:moveTo>
                                  <a:pt x="2771774" y="6810374"/>
                                </a:moveTo>
                                <a:lnTo>
                                  <a:pt x="0" y="68103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81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2809874"/>
                            <a:ext cx="281940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5433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354330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354330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3516147"/>
                                </a:moveTo>
                                <a:lnTo>
                                  <a:pt x="2798940" y="3495675"/>
                                </a:lnTo>
                                <a:lnTo>
                                  <a:pt x="2792247" y="3495675"/>
                                </a:lnTo>
                                <a:lnTo>
                                  <a:pt x="2771775" y="3516147"/>
                                </a:lnTo>
                                <a:lnTo>
                                  <a:pt x="2771775" y="3519716"/>
                                </a:lnTo>
                                <a:lnTo>
                                  <a:pt x="2771775" y="3522840"/>
                                </a:lnTo>
                                <a:lnTo>
                                  <a:pt x="2792247" y="3543300"/>
                                </a:lnTo>
                                <a:lnTo>
                                  <a:pt x="2798940" y="3543300"/>
                                </a:lnTo>
                                <a:lnTo>
                                  <a:pt x="2819400" y="3522840"/>
                                </a:lnTo>
                                <a:lnTo>
                                  <a:pt x="2819400" y="3516147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3335172"/>
                                </a:moveTo>
                                <a:lnTo>
                                  <a:pt x="2798940" y="3314700"/>
                                </a:lnTo>
                                <a:lnTo>
                                  <a:pt x="2792247" y="3314700"/>
                                </a:lnTo>
                                <a:lnTo>
                                  <a:pt x="2771775" y="3335172"/>
                                </a:lnTo>
                                <a:lnTo>
                                  <a:pt x="2771775" y="3338741"/>
                                </a:lnTo>
                                <a:lnTo>
                                  <a:pt x="2771775" y="3341865"/>
                                </a:lnTo>
                                <a:lnTo>
                                  <a:pt x="2792247" y="3362325"/>
                                </a:lnTo>
                                <a:lnTo>
                                  <a:pt x="2798940" y="3362325"/>
                                </a:lnTo>
                                <a:lnTo>
                                  <a:pt x="2819400" y="3341865"/>
                                </a:lnTo>
                                <a:lnTo>
                                  <a:pt x="2819400" y="3335172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3144672"/>
                                </a:moveTo>
                                <a:lnTo>
                                  <a:pt x="2798940" y="3124200"/>
                                </a:lnTo>
                                <a:lnTo>
                                  <a:pt x="2792247" y="3124200"/>
                                </a:lnTo>
                                <a:lnTo>
                                  <a:pt x="2771775" y="3144672"/>
                                </a:lnTo>
                                <a:lnTo>
                                  <a:pt x="2771775" y="3148241"/>
                                </a:lnTo>
                                <a:lnTo>
                                  <a:pt x="2771775" y="3151365"/>
                                </a:lnTo>
                                <a:lnTo>
                                  <a:pt x="2792247" y="3171825"/>
                                </a:lnTo>
                                <a:lnTo>
                                  <a:pt x="2798940" y="3171825"/>
                                </a:lnTo>
                                <a:lnTo>
                                  <a:pt x="2819400" y="3151365"/>
                                </a:lnTo>
                                <a:lnTo>
                                  <a:pt x="2819400" y="3144672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35433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10725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3015" id="docshape8" filled="true" fillcolor="#24560f" stroked="false">
                  <v:fill type="solid"/>
                </v:rect>
                <v:shape style="position:absolute;left:689;top:4425;width:4440;height:5580" id="docshape9" coordorigin="690,4425" coordsize="4440,5580" path="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5130,9962l5129,9957,5125,9948,5123,9944,5116,9937,5112,9935,5103,9931,5098,9930,5087,9930,5082,9931,5073,9935,5069,9937,5062,9944,5060,9948,5056,9957,5055,9962,5055,9968,5055,9973,5056,9978,5060,9987,5062,9991,5069,9998,5073,10000,5082,10004,5087,10005,5098,10005,5103,10004,5112,10000,5116,9998,5123,9991,5125,9987,5129,9978,5130,9973,5130,9962xm5130,9677l5129,9672,5125,9663,5123,9659,5116,9652,5112,9650,5103,9646,5098,9645,5087,9645,5082,9646,5073,9650,5069,9652,5062,9659,5060,9663,5056,9672,5055,9677,5055,9683,5055,9688,5056,9693,5060,9702,5062,9706,5069,9713,5073,9715,5082,9719,5087,9720,5098,9720,5103,9719,5112,9715,5116,9713,5123,9706,5125,9702,5129,9693,5130,9688,5130,9677xm5130,9377l5129,9372,5125,9363,5123,9359,5116,9352,5112,9350,5103,9346,5098,9345,5087,9345,5082,9346,5073,9350,5069,9352,5062,9359,5060,9363,5056,9372,5055,9377,5055,9383,5055,9388,5056,9393,5060,9402,5062,9406,5069,9413,5073,9415,5082,9419,5087,9420,5098,9420,5103,9419,5112,9415,5116,9413,5123,9406,5125,9402,5129,9393,5130,9388,5130,937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ServSafe</w:t>
      </w:r>
      <w:r>
        <w:rPr>
          <w:spacing w:val="-12"/>
          <w:w w:val="105"/>
        </w:rPr>
        <w:t> </w:t>
      </w:r>
      <w:r>
        <w:rPr>
          <w:w w:val="105"/>
        </w:rPr>
        <w:t>Food</w:t>
      </w:r>
      <w:r>
        <w:rPr>
          <w:spacing w:val="-12"/>
          <w:w w:val="105"/>
        </w:rPr>
        <w:t> </w:t>
      </w:r>
      <w:r>
        <w:rPr>
          <w:w w:val="105"/>
        </w:rPr>
        <w:t>Protection</w:t>
      </w:r>
      <w:r>
        <w:rPr>
          <w:spacing w:val="-11"/>
          <w:w w:val="105"/>
        </w:rPr>
        <w:t> </w:t>
      </w:r>
      <w:r>
        <w:rPr>
          <w:w w:val="105"/>
        </w:rPr>
        <w:t>Manager</w:t>
      </w:r>
      <w:r>
        <w:rPr>
          <w:spacing w:val="-12"/>
          <w:w w:val="105"/>
        </w:rPr>
        <w:t> </w:t>
      </w:r>
      <w:r>
        <w:rPr>
          <w:w w:val="105"/>
        </w:rPr>
        <w:t>Certiﬁcation Certiﬁed Restaurant Broker (CRB)</w:t>
      </w:r>
    </w:p>
    <w:p>
      <w:pPr>
        <w:pStyle w:val="BodyText"/>
        <w:spacing w:line="169" w:lineRule="exact"/>
        <w:ind w:left="5356"/>
      </w:pPr>
      <w:r>
        <w:rPr>
          <w:spacing w:val="-2"/>
          <w:w w:val="105"/>
        </w:rPr>
        <w:t>Certiﬁed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Foodservice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(CFSP)</w:t>
      </w:r>
    </w:p>
    <w:sectPr>
      <w:type w:val="continuous"/>
      <w:pgSz w:w="11920" w:h="16860"/>
      <w:pgMar w:top="1120" w:bottom="280" w:left="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1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2025-09-09T02:45:37Z</dcterms:created>
  <dcterms:modified xsi:type="dcterms:W3CDTF">2025-09-09T02:45:37Z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