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Claims</w:t>
      </w:r>
      <w:r>
        <w:rPr>
          <w:b/>
          <w:color w:val="FFFFFF"/>
          <w:spacing w:val="-10"/>
          <w:sz w:val="29"/>
        </w:rPr>
        <w:t> </w:t>
      </w:r>
      <w:r>
        <w:rPr>
          <w:b/>
          <w:color w:val="FFFFFF"/>
          <w:sz w:val="29"/>
        </w:rPr>
        <w:t>customer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z w:val="29"/>
        </w:rPr>
        <w:t>service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representative</w:t>
      </w:r>
    </w:p>
    <w:p>
      <w:pPr>
        <w:spacing w:line="273" w:lineRule="auto" w:before="179"/>
        <w:ind w:left="440" w:right="1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empathetic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claims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claims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tailored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support. 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understanding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review,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resolution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0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patthomas@email.com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 w:right="1119"/>
      </w:pPr>
      <w:r>
        <w:rPr/>
        <w:t>CLAIMS CUSTOMER SERVICE REPRESENTATIVE </w:t>
      </w:r>
      <w:r>
        <w:rPr>
          <w:b w:val="0"/>
          <w:position w:val="3"/>
        </w:rPr>
        <w:t>| </w:t>
      </w:r>
      <w:r>
        <w:rPr/>
        <w:t>FIRSTSHIELD INSURANCE, COLUMBUS, OH</w:t>
      </w:r>
    </w:p>
    <w:p>
      <w:pPr>
        <w:pStyle w:val="BodyText"/>
        <w:spacing w:before="2"/>
        <w:ind w:left="868"/>
      </w:pPr>
      <w:r>
        <w:rPr/>
        <w:t>MAY</w:t>
      </w:r>
      <w:r>
        <w:rPr>
          <w:spacing w:val="-8"/>
        </w:rPr>
        <w:t> </w:t>
      </w:r>
      <w:r>
        <w:rPr/>
        <w:t>2020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793" w:space="424"/>
            <w:col w:w="8323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30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Processed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55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claims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day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99%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1"/>
          <w:w w:val="105"/>
          <w:sz w:val="20"/>
        </w:rPr>
        <w:t> </w:t>
      </w:r>
      <w:r>
        <w:rPr>
          <w:spacing w:val="-4"/>
          <w:w w:val="105"/>
          <w:sz w:val="20"/>
        </w:rPr>
        <w:t>rate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Resolved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disputes,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escalation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volume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30%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5"/>
          <w:w w:val="105"/>
          <w:sz w:val="20"/>
        </w:rPr>
        <w:t> </w:t>
      </w:r>
      <w:r>
        <w:rPr>
          <w:spacing w:val="-4"/>
          <w:w w:val="105"/>
          <w:sz w:val="20"/>
        </w:rPr>
        <w:t>2022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Partnered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legal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update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claims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workﬂows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communication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2441" w:space="1725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Claims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lifecycle 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Policy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interpretation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Data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entry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compliance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line="264" w:lineRule="auto"/>
      </w:pPr>
      <w:r>
        <w:rPr/>
        <w:t>CUSTOMER SUPPORT REPRESENTATIVE</w:t>
      </w:r>
      <w:r>
        <w:rPr>
          <w:spacing w:val="40"/>
        </w:rPr>
        <w:t> </w:t>
      </w:r>
      <w:r>
        <w:rPr>
          <w:b w:val="0"/>
          <w:position w:val="3"/>
        </w:rPr>
        <w:t>| </w:t>
      </w:r>
      <w:r>
        <w:rPr/>
        <w:t>VALUESURE INSURANCE, COLUMBUS, OH</w:t>
      </w:r>
    </w:p>
    <w:p>
      <w:pPr>
        <w:pStyle w:val="BodyText"/>
        <w:spacing w:before="2"/>
        <w:ind w:left="440"/>
      </w:pPr>
      <w:r>
        <w:rPr/>
        <w:t>AUGUST</w:t>
      </w:r>
      <w:r>
        <w:rPr>
          <w:spacing w:val="-7"/>
        </w:rPr>
        <w:t> </w:t>
      </w:r>
      <w:r>
        <w:rPr/>
        <w:t>2017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APRIL</w:t>
      </w:r>
      <w:r>
        <w:rPr>
          <w:spacing w:val="-7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3470" w:space="175"/>
            <w:col w:w="789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Call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center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51" w:after="0"/>
        <w:ind w:left="738" w:right="86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Responded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policyholder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inquiries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via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phone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email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95% resolution rate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3" w:after="0"/>
        <w:ind w:left="738" w:right="99" w:hanging="298"/>
        <w:jc w:val="left"/>
        <w:rPr>
          <w:sz w:val="20"/>
        </w:rPr>
      </w:pPr>
      <w:r>
        <w:rPr>
          <w:w w:val="105"/>
          <w:sz w:val="20"/>
        </w:rPr>
        <w:t>Explained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beneﬁts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policy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changes,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customer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understanding </w:t>
      </w:r>
      <w:r>
        <w:rPr>
          <w:spacing w:val="-2"/>
          <w:w w:val="105"/>
          <w:sz w:val="20"/>
        </w:rPr>
        <w:t>scores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61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Trained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new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team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members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call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tracking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claims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software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2789" w:space="1042"/>
            <w:col w:w="7709"/>
          </w:cols>
        </w:sectPr>
      </w:pPr>
    </w:p>
    <w:p>
      <w:pPr>
        <w:pStyle w:val="Heading1"/>
        <w:spacing w:before="243"/>
        <w:ind w:right="114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010025">
                                <a:moveTo>
                                  <a:pt x="4920234" y="3657587"/>
                                </a:moveTo>
                                <a:lnTo>
                                  <a:pt x="0" y="3657587"/>
                                </a:lnTo>
                                <a:lnTo>
                                  <a:pt x="0" y="4010012"/>
                                </a:lnTo>
                                <a:lnTo>
                                  <a:pt x="4920234" y="4010012"/>
                                </a:lnTo>
                                <a:lnTo>
                                  <a:pt x="4920234" y="3657587"/>
                                </a:lnTo>
                                <a:close/>
                              </a:path>
                              <a:path w="4920615" h="40100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5870;width:11919;height:988" id="docshape2" filled="true" fillcolor="#d5bfd8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d5bfd8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d5bfd8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d5bfd8" stroked="false">
                  <v:fill opacity="32899f" type="solid"/>
                </v:rect>
                <v:shape style="position:absolute;left:4169;top:4140;width:7749;height:6315" id="docshape13" coordorigin="4170,4140" coordsize="7749,6315" path="m11918,9900l4170,9900,4170,10455,11918,10455,11918,9900xm11918,4140l4170,4140,4170,4695,11918,4695,11918,4140xe" filled="true" fillcolor="#d5bf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6" w:lineRule="auto" w:before="180" w:after="0"/>
        <w:ind w:left="4383" w:right="1836" w:hanging="298"/>
        <w:jc w:val="left"/>
        <w:rPr>
          <w:sz w:val="20"/>
        </w:rPr>
      </w:pPr>
      <w:r>
        <w:rPr>
          <w:sz w:val="20"/>
        </w:rPr>
        <w:t>Bachelor of Science in Business Administration, May 2017 Ohio State University,</w:t>
      </w:r>
    </w:p>
    <w:sectPr>
      <w:type w:val="continuous"/>
      <w:pgSz w:w="11920" w:h="16860"/>
      <w:pgMar w:top="780" w:bottom="280" w:left="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 w:right="57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2025-09-09T10:56:13Z</dcterms:created>
  <dcterms:modified xsi:type="dcterms:W3CDTF">2025-09-09T10:56:13Z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