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Alex</w:t>
      </w:r>
      <w:r>
        <w:rPr>
          <w:spacing w:val="-51"/>
          <w:w w:val="105"/>
        </w:rPr>
        <w:t> </w:t>
      </w:r>
      <w:r>
        <w:rPr>
          <w:spacing w:val="7"/>
          <w:w w:val="105"/>
        </w:rPr>
        <w:t>Brown</w:t>
      </w:r>
    </w:p>
    <w:p>
      <w:pPr>
        <w:spacing w:before="139"/>
        <w:ind w:left="4122" w:right="0" w:firstLine="0"/>
        <w:jc w:val="center"/>
        <w:rPr>
          <w:b/>
          <w:sz w:val="26"/>
        </w:rPr>
      </w:pPr>
      <w:r>
        <w:rPr>
          <w:b/>
          <w:sz w:val="26"/>
        </w:rPr>
        <w:t>Real</w:t>
      </w:r>
      <w:r>
        <w:rPr>
          <w:b/>
          <w:spacing w:val="26"/>
          <w:sz w:val="26"/>
        </w:rPr>
        <w:t> </w:t>
      </w:r>
      <w:r>
        <w:rPr>
          <w:b/>
          <w:sz w:val="26"/>
        </w:rPr>
        <w:t>estate</w:t>
      </w:r>
      <w:r>
        <w:rPr>
          <w:b/>
          <w:spacing w:val="27"/>
          <w:sz w:val="26"/>
        </w:rPr>
        <w:t> </w:t>
      </w:r>
      <w:r>
        <w:rPr>
          <w:b/>
          <w:spacing w:val="-2"/>
          <w:sz w:val="26"/>
        </w:rPr>
        <w:t>attorney</w:t>
      </w:r>
    </w:p>
    <w:p>
      <w:pPr>
        <w:spacing w:line="273" w:lineRule="auto" w:before="155"/>
        <w:ind w:left="5754" w:right="98" w:hanging="1289"/>
        <w:jc w:val="left"/>
        <w:rPr>
          <w:sz w:val="16"/>
        </w:rPr>
      </w:pPr>
      <w:r>
        <w:rPr>
          <w:w w:val="105"/>
          <w:sz w:val="16"/>
        </w:rPr>
        <w:t>Real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attorney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dealership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property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acquisitions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commercial leases.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negotiator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diligence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8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/>
        <w:t>Real</w:t>
      </w:r>
      <w:r>
        <w:rPr>
          <w:spacing w:val="36"/>
        </w:rPr>
        <w:t> </w:t>
      </w:r>
      <w:r>
        <w:rPr/>
        <w:t>Estate</w:t>
      </w:r>
      <w:r>
        <w:rPr>
          <w:spacing w:val="26"/>
        </w:rPr>
        <w:t> </w:t>
      </w:r>
      <w:r>
        <w:rPr/>
        <w:t>Attorney,</w:t>
      </w:r>
      <w:r>
        <w:rPr>
          <w:spacing w:val="26"/>
        </w:rPr>
        <w:t> </w:t>
      </w:r>
      <w:r>
        <w:rPr/>
        <w:t>AutoPark</w:t>
      </w:r>
      <w:r>
        <w:rPr>
          <w:spacing w:val="35"/>
        </w:rPr>
        <w:t> </w:t>
      </w:r>
      <w:r>
        <w:rPr/>
        <w:t>Properties</w:t>
      </w:r>
      <w:r>
        <w:rPr>
          <w:spacing w:val="36"/>
        </w:rPr>
        <w:t> </w:t>
      </w:r>
      <w:r>
        <w:rPr>
          <w:b w:val="0"/>
        </w:rPr>
        <w:t>|</w:t>
      </w:r>
      <w:r>
        <w:rPr>
          <w:b w:val="0"/>
          <w:spacing w:val="36"/>
        </w:rPr>
        <w:t> </w:t>
      </w:r>
      <w:r>
        <w:rPr>
          <w:b w:val="0"/>
        </w:rPr>
        <w:t>City,</w:t>
      </w:r>
      <w:r>
        <w:rPr>
          <w:b w:val="0"/>
          <w:spacing w:val="37"/>
        </w:rPr>
        <w:t> </w:t>
      </w:r>
      <w:r>
        <w:rPr>
          <w:b w:val="0"/>
          <w:spacing w:val="-5"/>
        </w:rPr>
        <w:t>ST</w:t>
      </w:r>
    </w:p>
    <w:p>
      <w:pPr>
        <w:spacing w:after="0"/>
        <w:sectPr>
          <w:type w:val="continuous"/>
          <w:pgSz w:w="11920" w:h="16860"/>
          <w:pgMar w:top="940" w:bottom="280" w:left="180" w:right="580"/>
          <w:cols w:num="2" w:equalWidth="0">
            <w:col w:w="1639" w:space="2063"/>
            <w:col w:w="745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286375">
                                <a:moveTo>
                                  <a:pt x="2285999" y="5286288"/>
                                </a:moveTo>
                                <a:lnTo>
                                  <a:pt x="0" y="52862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286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6e8a6e" stroked="false">
                  <v:path arrowok="t"/>
                  <v:fill type="solid"/>
                </v:shape>
                <v:rect style="position:absolute;left:3900;top:0;width:8019;height:3615" id="docshape3" filled="true" fillcolor="#6e8a6e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6e8a6e" stroked="false">
                  <v:fill opacity="32899f" type="solid"/>
                </v:rect>
                <v:shape style="position:absolute;left:120;top:870;width:3600;height:8325" id="docshape6" coordorigin="120,870" coordsize="3600,8325" path="m3720,9195l120,919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9195xe" filled="true" fillcolor="#6e8a6e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1029" w:val="left" w:leader="none"/>
        </w:tabs>
        <w:spacing w:line="364" w:lineRule="auto" w:before="168"/>
        <w:ind w:left="738" w:right="40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Negotiated</w:t>
      </w:r>
      <w:r>
        <w:rPr>
          <w:spacing w:val="23"/>
          <w:w w:val="105"/>
        </w:rPr>
        <w:t> </w:t>
      </w:r>
      <w:r>
        <w:rPr>
          <w:w w:val="105"/>
        </w:rPr>
        <w:t>10+</w:t>
      </w:r>
      <w:r>
        <w:rPr>
          <w:spacing w:val="23"/>
          <w:w w:val="105"/>
        </w:rPr>
        <w:t> </w:t>
      </w:r>
      <w:r>
        <w:rPr>
          <w:w w:val="105"/>
        </w:rPr>
        <w:t>dealership</w:t>
      </w:r>
      <w:r>
        <w:rPr>
          <w:spacing w:val="23"/>
          <w:w w:val="105"/>
        </w:rPr>
        <w:t> </w:t>
      </w:r>
      <w:r>
        <w:rPr>
          <w:w w:val="105"/>
        </w:rPr>
        <w:t>property</w:t>
      </w:r>
      <w:r>
        <w:rPr>
          <w:spacing w:val="23"/>
          <w:w w:val="105"/>
        </w:rPr>
        <w:t> </w:t>
      </w:r>
      <w:r>
        <w:rPr>
          <w:w w:val="105"/>
        </w:rPr>
        <w:t>leases</w:t>
      </w:r>
      <w:r>
        <w:rPr>
          <w:spacing w:val="23"/>
          <w:w w:val="105"/>
        </w:rPr>
        <w:t> </w:t>
      </w:r>
      <w:r>
        <w:rPr>
          <w:w w:val="105"/>
        </w:rPr>
        <w:t>totaling</w:t>
      </w:r>
      <w:r>
        <w:rPr>
          <w:spacing w:val="23"/>
          <w:w w:val="105"/>
        </w:rPr>
        <w:t> </w:t>
      </w:r>
      <w:r>
        <w:rPr>
          <w:w w:val="105"/>
        </w:rPr>
        <w:t>$5</w:t>
      </w:r>
      <w:r>
        <w:rPr>
          <w:spacing w:val="23"/>
          <w:w w:val="105"/>
        </w:rPr>
        <w:t> </w:t>
      </w:r>
      <w:r>
        <w:rPr>
          <w:w w:val="105"/>
        </w:rPr>
        <w:t>million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value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Conducted title research and minimized zoning delays by 30%</w:t>
      </w:r>
    </w:p>
    <w:p>
      <w:pPr>
        <w:pStyle w:val="BodyText"/>
        <w:spacing w:before="61"/>
        <w:ind w:left="267"/>
      </w:pP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2"/>
        <w:rPr>
          <w:b w:val="0"/>
        </w:rPr>
      </w:pPr>
      <w:r>
        <w:rPr/>
        <w:t>Legal</w:t>
      </w:r>
      <w:r>
        <w:rPr>
          <w:spacing w:val="25"/>
        </w:rPr>
        <w:t> </w:t>
      </w:r>
      <w:r>
        <w:rPr/>
        <w:t>Assistant,</w:t>
      </w:r>
      <w:r>
        <w:rPr>
          <w:spacing w:val="36"/>
        </w:rPr>
        <w:t> </w:t>
      </w:r>
      <w:r>
        <w:rPr/>
        <w:t>Commercial</w:t>
      </w:r>
      <w:r>
        <w:rPr>
          <w:spacing w:val="35"/>
        </w:rPr>
        <w:t> </w:t>
      </w:r>
      <w:r>
        <w:rPr/>
        <w:t>Real</w:t>
      </w:r>
      <w:r>
        <w:rPr>
          <w:spacing w:val="36"/>
        </w:rPr>
        <w:t> </w:t>
      </w:r>
      <w:r>
        <w:rPr/>
        <w:t>Estate</w:t>
      </w:r>
      <w:r>
        <w:rPr>
          <w:spacing w:val="34"/>
        </w:rPr>
        <w:t> </w:t>
      </w:r>
      <w:r>
        <w:rPr/>
        <w:t>Firm</w:t>
      </w:r>
      <w:r>
        <w:rPr>
          <w:spacing w:val="36"/>
        </w:rPr>
        <w:t> </w:t>
      </w:r>
      <w:r>
        <w:rPr>
          <w:b w:val="0"/>
        </w:rPr>
        <w:t>|</w:t>
      </w:r>
      <w:r>
        <w:rPr>
          <w:b w:val="0"/>
          <w:spacing w:val="35"/>
        </w:rPr>
        <w:t> </w:t>
      </w:r>
      <w:r>
        <w:rPr>
          <w:b w:val="0"/>
        </w:rPr>
        <w:t>City,</w:t>
      </w:r>
      <w:r>
        <w:rPr>
          <w:b w:val="0"/>
          <w:spacing w:val="36"/>
        </w:rPr>
        <w:t> </w:t>
      </w:r>
      <w:r>
        <w:rPr>
          <w:b w:val="0"/>
          <w:spacing w:val="-5"/>
        </w:rPr>
        <w:t>ST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24"/>
          <w:w w:val="105"/>
        </w:rPr>
        <w:t> </w:t>
      </w:r>
      <w:r>
        <w:rPr>
          <w:w w:val="105"/>
        </w:rPr>
        <w:t>leasing</w:t>
      </w:r>
      <w:r>
        <w:rPr>
          <w:spacing w:val="24"/>
          <w:w w:val="105"/>
        </w:rPr>
        <w:t> </w:t>
      </w:r>
      <w:r>
        <w:rPr>
          <w:w w:val="105"/>
        </w:rPr>
        <w:t>documentation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reviewed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contracts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1"/>
      </w:pPr>
      <w:r>
        <w:rPr>
          <w:spacing w:val="-4"/>
          <w:w w:val="105"/>
        </w:rPr>
        <w:t>J.D.</w:t>
      </w:r>
    </w:p>
    <w:p>
      <w:pPr>
        <w:pStyle w:val="BodyText"/>
        <w:spacing w:before="18"/>
        <w:ind w:left="267"/>
      </w:pPr>
      <w:r>
        <w:rPr/>
        <w:t>Law</w:t>
      </w:r>
      <w:r>
        <w:rPr>
          <w:spacing w:val="33"/>
        </w:rPr>
        <w:t> </w:t>
      </w:r>
      <w:r>
        <w:rPr/>
        <w:t>School</w:t>
      </w:r>
      <w:r>
        <w:rPr>
          <w:spacing w:val="34"/>
        </w:rPr>
        <w:t> </w:t>
      </w:r>
      <w:r>
        <w:rPr/>
        <w:t>University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April</w:t>
      </w:r>
      <w:r>
        <w:rPr>
          <w:spacing w:val="34"/>
        </w:rPr>
        <w:t> </w:t>
      </w:r>
      <w:r>
        <w:rPr>
          <w:spacing w:val="-4"/>
        </w:rPr>
        <w:t>2017</w:t>
      </w:r>
    </w:p>
    <w:p>
      <w:pPr>
        <w:pStyle w:val="Heading2"/>
        <w:spacing w:before="168"/>
      </w:pPr>
      <w:r>
        <w:rPr>
          <w:w w:val="105"/>
        </w:rPr>
        <w:t>B.A.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Real</w:t>
      </w:r>
      <w:r>
        <w:rPr>
          <w:spacing w:val="8"/>
          <w:w w:val="105"/>
        </w:rPr>
        <w:t> </w:t>
      </w:r>
      <w:r>
        <w:rPr>
          <w:w w:val="105"/>
        </w:rPr>
        <w:t>Estate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Studies</w:t>
      </w:r>
    </w:p>
    <w:p>
      <w:pPr>
        <w:pStyle w:val="BodyText"/>
        <w:spacing w:before="18"/>
        <w:ind w:left="267"/>
      </w:pPr>
      <w:r>
        <w:rPr>
          <w:w w:val="105"/>
        </w:rPr>
        <w:t>City</w:t>
      </w:r>
      <w:r>
        <w:rPr>
          <w:spacing w:val="12"/>
          <w:w w:val="105"/>
        </w:rPr>
        <w:t> </w:t>
      </w:r>
      <w:r>
        <w:rPr>
          <w:w w:val="105"/>
        </w:rPr>
        <w:t>College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40" w:bottom="280" w:left="180" w:right="580"/>
      <w:cols w:num="2" w:equalWidth="0">
        <w:col w:w="2697" w:space="1005"/>
        <w:col w:w="74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2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2025-09-16T04:17:38Z</dcterms:created>
  <dcterms:modified xsi:type="dcterms:W3CDTF">2025-09-16T04:17:38Z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