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b w:val="0"/>
          <w:sz w:val="82"/>
        </w:rPr>
      </w:pPr>
    </w:p>
    <w:p>
      <w:pPr>
        <w:pStyle w:val="Title"/>
      </w:pPr>
      <w:r>
        <w:rPr>
          <w:spacing w:val="-12"/>
        </w:rPr>
        <w:t>Cameron</w:t>
      </w:r>
      <w:r>
        <w:rPr>
          <w:spacing w:val="-34"/>
        </w:rPr>
        <w:t> </w:t>
      </w:r>
      <w:r>
        <w:rPr>
          <w:color w:val="B45D08"/>
          <w:spacing w:val="-2"/>
        </w:rPr>
        <w:t>Moore</w:t>
      </w:r>
    </w:p>
    <w:p>
      <w:pPr>
        <w:pStyle w:val="Heading1"/>
        <w:spacing w:before="154"/>
        <w:ind w:left="3606"/>
        <w:jc w:val="center"/>
      </w:pPr>
      <w:r>
        <w:rPr/>
        <w:t>Certiied</w:t>
      </w:r>
      <w:r>
        <w:rPr>
          <w:spacing w:val="49"/>
        </w:rPr>
        <w:t> </w:t>
      </w:r>
      <w:r>
        <w:rPr/>
        <w:t>electric</w:t>
      </w:r>
      <w:r>
        <w:rPr>
          <w:spacing w:val="49"/>
        </w:rPr>
        <w:t> </w:t>
      </w:r>
      <w:r>
        <w:rPr/>
        <w:t>vehicle</w:t>
      </w:r>
      <w:r>
        <w:rPr>
          <w:spacing w:val="50"/>
        </w:rPr>
        <w:t> </w:t>
      </w:r>
      <w:r>
        <w:rPr/>
        <w:t>sales</w:t>
      </w:r>
      <w:r>
        <w:rPr>
          <w:spacing w:val="49"/>
        </w:rPr>
        <w:t> </w:t>
      </w:r>
      <w:r>
        <w:rPr>
          <w:spacing w:val="-2"/>
        </w:rPr>
        <w:t>consultant</w:t>
      </w:r>
    </w:p>
    <w:p>
      <w:pPr>
        <w:spacing w:line="273" w:lineRule="auto" w:before="179"/>
        <w:ind w:left="3717" w:right="112" w:hanging="1"/>
        <w:jc w:val="center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618546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8.70441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w w:val="105"/>
          <w:sz w:val="16"/>
        </w:rPr>
        <w:t>Electric vehicle (EV)-focused auto consultant with five years of experience in electric</w:t>
      </w:r>
      <w:r>
        <w:rPr>
          <w:b/>
          <w:spacing w:val="80"/>
          <w:w w:val="105"/>
          <w:sz w:val="16"/>
        </w:rPr>
        <w:t> </w:t>
      </w:r>
      <w:r>
        <w:rPr>
          <w:b/>
          <w:w w:val="105"/>
          <w:sz w:val="16"/>
        </w:rPr>
        <w:t>and hybrid vehicle sales. Expert in battery education, charging infrastructure, and tax</w:t>
      </w:r>
      <w:r>
        <w:rPr>
          <w:b/>
          <w:spacing w:val="80"/>
          <w:w w:val="105"/>
          <w:sz w:val="16"/>
        </w:rPr>
        <w:t> </w:t>
      </w:r>
      <w:r>
        <w:rPr>
          <w:b/>
          <w:w w:val="105"/>
          <w:sz w:val="16"/>
        </w:rPr>
        <w:t>incentive explanation.</w:t>
      </w:r>
    </w:p>
    <w:p>
      <w:pPr>
        <w:pStyle w:val="BodyText"/>
        <w:spacing w:before="280"/>
        <w:ind w:left="0" w:firstLine="0"/>
        <w:rPr>
          <w:sz w:val="29"/>
        </w:rPr>
      </w:pPr>
    </w:p>
    <w:p>
      <w:pPr>
        <w:pStyle w:val="Heading1"/>
        <w:ind w:left="3644"/>
      </w:pPr>
      <w:r>
        <w:rPr/>
        <w:t>PROFESSIONAL</w:t>
      </w:r>
      <w:r>
        <w:rPr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EV</w:t>
      </w:r>
      <w:r>
        <w:rPr>
          <w:spacing w:val="10"/>
          <w:sz w:val="18"/>
        </w:rPr>
        <w:t> </w:t>
      </w:r>
      <w:r>
        <w:rPr>
          <w:sz w:val="18"/>
        </w:rPr>
        <w:t>SALES</w:t>
      </w:r>
      <w:r>
        <w:rPr>
          <w:spacing w:val="10"/>
          <w:sz w:val="18"/>
        </w:rPr>
        <w:t> </w:t>
      </w:r>
      <w:r>
        <w:rPr>
          <w:sz w:val="18"/>
        </w:rPr>
        <w:t>CONSULTANT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EMERALD</w:t>
      </w:r>
      <w:r>
        <w:rPr>
          <w:spacing w:val="10"/>
          <w:sz w:val="18"/>
        </w:rPr>
        <w:t> </w:t>
      </w:r>
      <w:r>
        <w:rPr>
          <w:sz w:val="18"/>
        </w:rPr>
        <w:t>ELECTRIC</w:t>
      </w:r>
      <w:r>
        <w:rPr>
          <w:spacing w:val="-2"/>
          <w:sz w:val="18"/>
        </w:rPr>
        <w:t> </w:t>
      </w:r>
      <w:r>
        <w:rPr>
          <w:sz w:val="18"/>
        </w:rPr>
        <w:t>AUTOS,</w:t>
      </w:r>
      <w:r>
        <w:rPr>
          <w:spacing w:val="10"/>
          <w:sz w:val="18"/>
        </w:rPr>
        <w:t> </w:t>
      </w:r>
      <w:r>
        <w:rPr>
          <w:sz w:val="18"/>
        </w:rPr>
        <w:t>SEATTLE,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WA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JULY</w:t>
      </w:r>
      <w:r>
        <w:rPr>
          <w:spacing w:val="-6"/>
          <w:sz w:val="18"/>
        </w:rPr>
        <w:t> </w:t>
      </w:r>
      <w:r>
        <w:rPr>
          <w:sz w:val="18"/>
        </w:rPr>
        <w:t>2020</w:t>
      </w:r>
      <w:r>
        <w:rPr>
          <w:spacing w:val="-6"/>
          <w:sz w:val="18"/>
        </w:rPr>
        <w:t> </w:t>
      </w:r>
      <w:r>
        <w:rPr>
          <w:sz w:val="18"/>
        </w:rPr>
        <w:t>–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b/>
          <w:spacing w:val="-2"/>
          <w:w w:val="105"/>
          <w:sz w:val="18"/>
        </w:rPr>
        <w:t>Increased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EV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sales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43%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through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product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education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seminars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b/>
          <w:sz w:val="18"/>
        </w:rPr>
        <w:t>Developed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email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templates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to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explain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federal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tax</w:t>
      </w:r>
      <w:r>
        <w:rPr>
          <w:b/>
          <w:spacing w:val="12"/>
          <w:sz w:val="18"/>
        </w:rPr>
        <w:t> </w:t>
      </w:r>
      <w:r>
        <w:rPr>
          <w:b/>
          <w:spacing w:val="-2"/>
          <w:sz w:val="18"/>
        </w:rPr>
        <w:t>credits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b/>
          <w:sz w:val="18"/>
        </w:rPr>
        <w:t>Managed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dealership’s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EV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test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drive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scheduling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platform</w:t>
      </w:r>
    </w:p>
    <w:p>
      <w:pPr>
        <w:pStyle w:val="BodyText"/>
        <w:spacing w:before="63"/>
        <w:ind w:left="0" w:firstLine="0"/>
      </w:pPr>
    </w:p>
    <w:p>
      <w:pPr>
        <w:spacing w:before="0"/>
        <w:ind w:left="3737" w:right="0" w:firstLine="0"/>
        <w:jc w:val="left"/>
        <w:rPr>
          <w:sz w:val="18"/>
        </w:rPr>
      </w:pPr>
      <w:r>
        <w:rPr>
          <w:sz w:val="18"/>
        </w:rPr>
        <w:t>AUTOMOTIVE</w:t>
      </w:r>
      <w:r>
        <w:rPr>
          <w:spacing w:val="-1"/>
          <w:sz w:val="18"/>
        </w:rPr>
        <w:t> </w:t>
      </w:r>
      <w:r>
        <w:rPr>
          <w:sz w:val="18"/>
        </w:rPr>
        <w:t>ASSOCIATE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GREEN</w:t>
      </w:r>
      <w:r>
        <w:rPr>
          <w:spacing w:val="11"/>
          <w:sz w:val="18"/>
        </w:rPr>
        <w:t> </w:t>
      </w:r>
      <w:r>
        <w:rPr>
          <w:sz w:val="18"/>
        </w:rPr>
        <w:t>DRIVE AUTO,</w:t>
      </w:r>
      <w:r>
        <w:rPr>
          <w:spacing w:val="8"/>
          <w:sz w:val="18"/>
        </w:rPr>
        <w:t> </w:t>
      </w:r>
      <w:r>
        <w:rPr>
          <w:sz w:val="18"/>
        </w:rPr>
        <w:t>TACOMA,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WA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-2"/>
          <w:sz w:val="18"/>
        </w:rPr>
        <w:t> </w:t>
      </w:r>
      <w:r>
        <w:rPr>
          <w:sz w:val="18"/>
        </w:rPr>
        <w:t>2018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JUNE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b/>
          <w:sz w:val="18"/>
        </w:rPr>
        <w:t>Sold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plug-in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hybrids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to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eco-conscious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customers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b/>
          <w:spacing w:val="-2"/>
          <w:w w:val="105"/>
          <w:sz w:val="18"/>
        </w:rPr>
        <w:t>Partnered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the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service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team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to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install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at-home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charging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stations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460"/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109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8615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WA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98101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06426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cmoore@email.com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(206)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123-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4567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74"/>
                                </w:rPr>
                                <w:t>CM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280" id="docshapegroup2" coordorigin="0,0" coordsize="3945,16860">
                <v:shape style="position:absolute;left:0;top:0;width:3795;height:16860" id="docshape3" coordorigin="0,0" coordsize="3795,16860" path="m3795,7605l0,7605,0,13125,0,16860,3795,16860,3795,1312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53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Seattle,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WA</w:t>
                        </w:r>
                        <w:r>
                          <w:rPr>
                            <w:color w:val="FFFFFF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98101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676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cmoore@email.com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(206)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123-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4567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spacing w:val="-5"/>
                            <w:sz w:val="74"/>
                          </w:rPr>
                          <w:t>CM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EV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product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Charging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station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Federal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incentives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4"/>
          <w:w w:val="105"/>
          <w:sz w:val="18"/>
        </w:rPr>
        <w:t>Test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4"/>
          <w:w w:val="105"/>
          <w:sz w:val="18"/>
        </w:rPr>
        <w:t>drive</w:t>
      </w:r>
      <w:r>
        <w:rPr>
          <w:color w:val="F5F5F5"/>
          <w:spacing w:val="-2"/>
          <w:sz w:val="18"/>
        </w:rPr>
        <w:t> </w:t>
      </w:r>
      <w:r>
        <w:rPr>
          <w:color w:val="F5F5F5"/>
          <w:spacing w:val="-4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Client</w:t>
      </w:r>
      <w:r>
        <w:rPr>
          <w:color w:val="F5F5F5"/>
          <w:spacing w:val="16"/>
          <w:sz w:val="18"/>
        </w:rPr>
        <w:t> </w:t>
      </w:r>
      <w:r>
        <w:rPr>
          <w:color w:val="F5F5F5"/>
          <w:sz w:val="18"/>
        </w:rPr>
        <w:t>environmental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goals</w:t>
      </w:r>
    </w:p>
    <w:p>
      <w:pPr>
        <w:pStyle w:val="Heading1"/>
        <w:spacing w:before="213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line="278" w:lineRule="auto" w:before="279"/>
        <w:ind w:left="203" w:right="1673" w:firstLine="0"/>
        <w:jc w:val="left"/>
        <w:rPr>
          <w:sz w:val="18"/>
        </w:rPr>
      </w:pPr>
      <w:r>
        <w:rPr>
          <w:sz w:val="18"/>
        </w:rPr>
        <w:t>Bachelor of Science (B.S.) in Environmental Science | 2018 University of Washington , Seattle, WA</w:t>
      </w:r>
    </w:p>
    <w:p>
      <w:pPr>
        <w:pStyle w:val="BodyText"/>
        <w:spacing w:before="35"/>
        <w:ind w:left="0" w:firstLine="0"/>
        <w:rPr>
          <w:b w:val="0"/>
        </w:rPr>
      </w:pPr>
    </w:p>
    <w:p>
      <w:pPr>
        <w:pStyle w:val="Heading1"/>
      </w:pPr>
      <w:r>
        <w:rPr>
          <w:spacing w:val="-2"/>
        </w:rPr>
        <w:t>CERTIFICATIONS</w:t>
      </w:r>
    </w:p>
    <w:p>
      <w:pPr>
        <w:spacing w:before="295"/>
        <w:ind w:left="203" w:right="0" w:firstLine="0"/>
        <w:jc w:val="left"/>
        <w:rPr>
          <w:sz w:val="18"/>
        </w:rPr>
      </w:pPr>
      <w:r>
        <w:rPr>
          <w:sz w:val="18"/>
        </w:rPr>
        <w:t>EV</w:t>
      </w:r>
      <w:r>
        <w:rPr>
          <w:spacing w:val="7"/>
          <w:sz w:val="18"/>
        </w:rPr>
        <w:t> </w:t>
      </w:r>
      <w:r>
        <w:rPr>
          <w:sz w:val="18"/>
        </w:rPr>
        <w:t>Sales</w:t>
      </w:r>
      <w:r>
        <w:rPr>
          <w:spacing w:val="7"/>
          <w:sz w:val="18"/>
        </w:rPr>
        <w:t> </w:t>
      </w:r>
      <w:r>
        <w:rPr>
          <w:sz w:val="18"/>
        </w:rPr>
        <w:t>Specialist</w:t>
      </w:r>
      <w:r>
        <w:rPr>
          <w:spacing w:val="8"/>
          <w:sz w:val="18"/>
        </w:rPr>
        <w:t> </w:t>
      </w:r>
      <w:r>
        <w:rPr>
          <w:sz w:val="18"/>
        </w:rPr>
        <w:t>Certiﬁcation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0" w:bottom="0" w:left="540" w:right="460"/>
      <w:cols w:num="2" w:equalWidth="0">
        <w:col w:w="2660" w:space="874"/>
        <w:col w:w="73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75" w:hanging="296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0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moore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2025-09-02T14:22:06Z</dcterms:created>
  <dcterms:modified xsi:type="dcterms:W3CDTF">2025-09-02T14:22:06Z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