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70707"/>
          <w:spacing w:val="12"/>
        </w:rPr>
        <w:t>Cameron</w:t>
      </w:r>
      <w:r>
        <w:rPr>
          <w:color w:val="070707"/>
          <w:spacing w:val="-14"/>
        </w:rPr>
        <w:t> </w:t>
      </w:r>
      <w:r>
        <w:rPr>
          <w:color w:val="070707"/>
          <w:spacing w:val="-2"/>
        </w:rPr>
        <w:t>Moore</w:t>
      </w:r>
    </w:p>
    <w:p>
      <w:pPr>
        <w:spacing w:before="139"/>
        <w:ind w:left="3802" w:right="0" w:firstLine="0"/>
        <w:jc w:val="center"/>
        <w:rPr>
          <w:b/>
          <w:sz w:val="26"/>
        </w:rPr>
      </w:pPr>
      <w:r>
        <w:rPr>
          <w:b/>
          <w:sz w:val="26"/>
        </w:rPr>
        <w:t>Veterans’</w:t>
      </w:r>
      <w:r>
        <w:rPr>
          <w:b/>
          <w:spacing w:val="17"/>
          <w:sz w:val="26"/>
        </w:rPr>
        <w:t> </w:t>
      </w:r>
      <w:r>
        <w:rPr>
          <w:b/>
          <w:sz w:val="26"/>
        </w:rPr>
        <w:t>Home</w:t>
      </w:r>
      <w:r>
        <w:rPr>
          <w:b/>
          <w:spacing w:val="18"/>
          <w:sz w:val="26"/>
        </w:rPr>
        <w:t> </w:t>
      </w:r>
      <w:r>
        <w:rPr>
          <w:b/>
          <w:spacing w:val="-5"/>
          <w:sz w:val="26"/>
        </w:rPr>
        <w:t>CNA</w:t>
      </w:r>
    </w:p>
    <w:p>
      <w:pPr>
        <w:spacing w:line="273" w:lineRule="auto" w:before="155"/>
        <w:ind w:left="4204" w:right="158" w:firstLine="0"/>
        <w:jc w:val="center"/>
        <w:rPr>
          <w:sz w:val="16"/>
        </w:rPr>
      </w:pPr>
      <w:r>
        <w:rPr>
          <w:w w:val="105"/>
          <w:sz w:val="16"/>
        </w:rPr>
        <w:t>Detail-oriented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CNA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six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supporting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retired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veterans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residential care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facilities.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Skilled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trauma-informed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care,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medication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reminders,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emotional support for aging military populations.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40" w:bottom="280" w:left="180" w:right="260"/>
        </w:sectPr>
      </w:pPr>
    </w:p>
    <w:p>
      <w:pPr>
        <w:pStyle w:val="BodyText"/>
        <w:spacing w:before="257"/>
        <w:rPr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073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295525">
                                <a:moveTo>
                                  <a:pt x="0" y="2295524"/>
                                </a:moveTo>
                                <a:lnTo>
                                  <a:pt x="5091683" y="2295524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0734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0734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552536"/>
                            <a:ext cx="2286000" cy="6600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6600825">
                                <a:moveTo>
                                  <a:pt x="2285999" y="6600738"/>
                                </a:moveTo>
                                <a:lnTo>
                                  <a:pt x="0" y="6600738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19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0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28972" y="0"/>
                                </a:lnTo>
                                <a:lnTo>
                                  <a:pt x="1157027" y="0"/>
                                </a:lnTo>
                                <a:lnTo>
                                  <a:pt x="1213090" y="2064"/>
                                </a:lnTo>
                                <a:lnTo>
                                  <a:pt x="1268984" y="6878"/>
                                </a:lnTo>
                                <a:lnTo>
                                  <a:pt x="1324575" y="14428"/>
                                </a:lnTo>
                                <a:lnTo>
                                  <a:pt x="1379729" y="24697"/>
                                </a:lnTo>
                                <a:lnTo>
                                  <a:pt x="1434312" y="37660"/>
                                </a:lnTo>
                                <a:lnTo>
                                  <a:pt x="1488193" y="53285"/>
                                </a:lnTo>
                                <a:lnTo>
                                  <a:pt x="1541243" y="71535"/>
                                </a:lnTo>
                                <a:lnTo>
                                  <a:pt x="1593333" y="92367"/>
                                </a:lnTo>
                                <a:lnTo>
                                  <a:pt x="1644339" y="115729"/>
                                </a:lnTo>
                                <a:lnTo>
                                  <a:pt x="1694136" y="141566"/>
                                </a:lnTo>
                                <a:lnTo>
                                  <a:pt x="1742606" y="169815"/>
                                </a:lnTo>
                                <a:lnTo>
                                  <a:pt x="1789631" y="200408"/>
                                </a:lnTo>
                                <a:lnTo>
                                  <a:pt x="1835099" y="233272"/>
                                </a:lnTo>
                                <a:lnTo>
                                  <a:pt x="1878899" y="268328"/>
                                </a:lnTo>
                                <a:lnTo>
                                  <a:pt x="1920927" y="305490"/>
                                </a:lnTo>
                                <a:lnTo>
                                  <a:pt x="1961080" y="344670"/>
                                </a:lnTo>
                                <a:lnTo>
                                  <a:pt x="1999263" y="385773"/>
                                </a:lnTo>
                                <a:lnTo>
                                  <a:pt x="2035382" y="428700"/>
                                </a:lnTo>
                                <a:lnTo>
                                  <a:pt x="2069352" y="473347"/>
                                </a:lnTo>
                                <a:lnTo>
                                  <a:pt x="2101090" y="519608"/>
                                </a:lnTo>
                                <a:lnTo>
                                  <a:pt x="2130521" y="567370"/>
                                </a:lnTo>
                                <a:lnTo>
                                  <a:pt x="2157572" y="616518"/>
                                </a:lnTo>
                                <a:lnTo>
                                  <a:pt x="2182179" y="666935"/>
                                </a:lnTo>
                                <a:lnTo>
                                  <a:pt x="2204282" y="718499"/>
                                </a:lnTo>
                                <a:lnTo>
                                  <a:pt x="2223829" y="771085"/>
                                </a:lnTo>
                                <a:lnTo>
                                  <a:pt x="2240772" y="824566"/>
                                </a:lnTo>
                                <a:lnTo>
                                  <a:pt x="2255070" y="878815"/>
                                </a:lnTo>
                                <a:lnTo>
                                  <a:pt x="2266689" y="933700"/>
                                </a:lnTo>
                                <a:lnTo>
                                  <a:pt x="2275601" y="989089"/>
                                </a:lnTo>
                                <a:lnTo>
                                  <a:pt x="2281785" y="1044848"/>
                                </a:lnTo>
                                <a:lnTo>
                                  <a:pt x="2285225" y="1100844"/>
                                </a:lnTo>
                                <a:lnTo>
                                  <a:pt x="2285999" y="66007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073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70961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4"/>
                                </a:lnTo>
                                <a:lnTo>
                                  <a:pt x="1309725" y="43628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40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6"/>
                                </a:lnTo>
                                <a:lnTo>
                                  <a:pt x="1931544" y="1448811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1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1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29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5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5"/>
                                </a:lnTo>
                                <a:lnTo>
                                  <a:pt x="864551" y="2017857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2"/>
                                </a:lnTo>
                                <a:lnTo>
                                  <a:pt x="450305" y="1858066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3"/>
                                </a:lnTo>
                                <a:lnTo>
                                  <a:pt x="332783" y="1766351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1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2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1"/>
                                </a:lnTo>
                                <a:lnTo>
                                  <a:pt x="77126" y="1403346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76834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2861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6099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5" y="39377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42386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00037" y="5143499"/>
                            <a:ext cx="47625" cy="1381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381125">
                                <a:moveTo>
                                  <a:pt x="47625" y="1353972"/>
                                </a:moveTo>
                                <a:lnTo>
                                  <a:pt x="27165" y="1333500"/>
                                </a:lnTo>
                                <a:lnTo>
                                  <a:pt x="20472" y="1333500"/>
                                </a:lnTo>
                                <a:lnTo>
                                  <a:pt x="0" y="1353972"/>
                                </a:lnTo>
                                <a:lnTo>
                                  <a:pt x="0" y="1357541"/>
                                </a:lnTo>
                                <a:lnTo>
                                  <a:pt x="0" y="1360665"/>
                                </a:lnTo>
                                <a:lnTo>
                                  <a:pt x="20472" y="1381125"/>
                                </a:lnTo>
                                <a:lnTo>
                                  <a:pt x="27165" y="1381125"/>
                                </a:lnTo>
                                <a:lnTo>
                                  <a:pt x="47625" y="1360665"/>
                                </a:lnTo>
                                <a:lnTo>
                                  <a:pt x="47625" y="1353972"/>
                                </a:lnTo>
                                <a:close/>
                              </a:path>
                              <a:path w="47625" h="1381125">
                                <a:moveTo>
                                  <a:pt x="47625" y="1144422"/>
                                </a:moveTo>
                                <a:lnTo>
                                  <a:pt x="27165" y="1123950"/>
                                </a:lnTo>
                                <a:lnTo>
                                  <a:pt x="20472" y="1123950"/>
                                </a:lnTo>
                                <a:lnTo>
                                  <a:pt x="0" y="1144422"/>
                                </a:lnTo>
                                <a:lnTo>
                                  <a:pt x="0" y="1147991"/>
                                </a:lnTo>
                                <a:lnTo>
                                  <a:pt x="0" y="1151115"/>
                                </a:lnTo>
                                <a:lnTo>
                                  <a:pt x="20472" y="1171575"/>
                                </a:lnTo>
                                <a:lnTo>
                                  <a:pt x="27165" y="1171575"/>
                                </a:lnTo>
                                <a:lnTo>
                                  <a:pt x="47625" y="1151115"/>
                                </a:lnTo>
                                <a:lnTo>
                                  <a:pt x="47625" y="1144422"/>
                                </a:lnTo>
                                <a:close/>
                              </a:path>
                              <a:path w="47625" h="1381125">
                                <a:moveTo>
                                  <a:pt x="47625" y="934872"/>
                                </a:moveTo>
                                <a:lnTo>
                                  <a:pt x="27165" y="914400"/>
                                </a:lnTo>
                                <a:lnTo>
                                  <a:pt x="20472" y="914400"/>
                                </a:lnTo>
                                <a:lnTo>
                                  <a:pt x="0" y="934872"/>
                                </a:lnTo>
                                <a:lnTo>
                                  <a:pt x="0" y="938441"/>
                                </a:lnTo>
                                <a:lnTo>
                                  <a:pt x="0" y="941565"/>
                                </a:lnTo>
                                <a:lnTo>
                                  <a:pt x="20472" y="962025"/>
                                </a:lnTo>
                                <a:lnTo>
                                  <a:pt x="27165" y="962025"/>
                                </a:lnTo>
                                <a:lnTo>
                                  <a:pt x="47625" y="941565"/>
                                </a:lnTo>
                                <a:lnTo>
                                  <a:pt x="47625" y="934872"/>
                                </a:lnTo>
                                <a:close/>
                              </a:path>
                              <a:path w="47625" h="1381125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13811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3811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7792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507340" stroked="false">
                  <v:path arrowok="t"/>
                  <v:fill type="solid"/>
                </v:shape>
                <v:rect style="position:absolute;left:3900;top:0;width:8019;height:3615" id="docshape3" filled="true" fillcolor="#507340" stroked="false">
                  <v:fill opacity="32899f" type="solid"/>
                </v:rect>
                <v:rect style="position:absolute;left:0;top:0;width:3900;height:3615" id="docshape4" filled="true" fillcolor="#ffffff" stroked="false">
                  <v:fill type="solid"/>
                </v:rect>
                <v:rect style="position:absolute;left:0;top:0;width:3900;height:3615" id="docshape5" filled="true" fillcolor="#507340" stroked="false">
                  <v:fill opacity="32899f" type="solid"/>
                </v:rect>
                <v:shape style="position:absolute;left:120;top:870;width:3600;height:10395" id="docshape6" coordorigin="120,870" coordsize="3600,10395" path="m3720,11265l120,11265,120,2648,123,2560,131,2472,143,2384,159,2297,179,2211,204,2126,233,2043,266,1961,302,1880,343,1802,388,1726,436,1652,487,1580,543,1511,601,1445,663,1382,728,1322,795,1265,866,1211,938,1161,1014,1115,1091,1072,1170,1033,1252,999,1334,968,1419,941,1504,919,1591,900,1678,886,1766,877,1854,871,1898,870,1942,870,2030,873,2118,881,2206,893,2293,909,2379,929,2464,954,2547,983,2629,1016,2710,1052,2788,1093,2864,1138,2938,1186,3010,1237,3079,1293,3145,1351,3208,1413,3268,1478,3325,1545,3379,1616,3429,1688,3475,1764,3518,1841,3557,1920,3591,2002,3622,2084,3649,2169,3671,2254,3690,2341,3704,2428,3713,2516,3719,2604,3720,11265xe" filled="true" fillcolor="#507340" stroked="false">
                  <v:path arrowok="t"/>
                  <v:fill type="solid"/>
                </v:shape>
                <v:shape style="position:absolute;left:322;top:1117;width:3195;height:3195" id="docshape7" coordorigin="322,1118" coordsize="3195,3195" path="m322,2717l322,2713,323,2694,326,2615,332,2537,343,2460,357,2383,375,2306,397,2231,422,2157,452,2084,484,2013,520,1944,560,1876,602,1810,648,1747,697,1686,749,1627,804,1571,861,1518,921,1467,983,1420,1048,1376,1115,1335,1183,1297,1254,1262,1326,1232,1399,1204,1474,1181,1549,1161,1626,1144,1703,1132,1781,1123,1859,1119,1918,1118,1922,1118,2000,1119,2078,1125,2156,1135,2233,1148,2310,1165,2385,1186,2459,1211,2532,1239,2604,1271,2674,1306,2742,1345,2808,1386,2872,1432,2934,1480,2993,1531,3050,1585,3104,1642,3155,1701,3203,1763,3249,1827,3290,1893,3329,1961,3364,2031,3396,2103,3424,2176,3449,2250,3470,2325,3487,2402,3500,2479,3510,2557,3516,2635,3517,2713,3517,2717,3516,2795,3510,2873,3500,2951,3487,3028,3470,3105,3449,3180,3424,3254,3396,3327,3364,3399,3329,3469,3290,3537,3249,3603,3203,3667,3155,3729,3104,3788,3050,3845,2993,3899,2934,3950,2872,3998,2808,4044,2742,4085,2674,4124,2604,4159,2532,4191,2459,4219,2385,4244,2310,4265,2233,4282,2156,4295,2078,4305,2000,4311,1922,4312,1918,4312,1840,4311,1762,4305,1684,4295,1607,4282,1530,4265,1455,4244,1381,4219,1308,4191,1236,4159,1166,4124,1098,4085,1032,4044,968,3998,906,3950,847,3899,790,3845,736,3788,685,3729,637,3667,591,3603,550,3537,511,3469,476,3399,444,3327,416,3254,391,3180,370,3105,353,3028,340,2951,330,2873,324,2795,322,2717xe" filled="false" stroked="true" strokeweight="2.25pt" strokecolor="#ffffff">
                  <v:path arrowok="t"/>
                  <v:stroke dashstyle="solid"/>
                </v:shape>
                <v:shape style="position:absolute;left:405;top:1210;width:3030;height:3020" type="#_x0000_t75" id="docshape8" stroked="false">
                  <v:imagedata r:id="rId5" o:title=""/>
                </v:shape>
                <v:shape style="position:absolute;left:630;top:5175;width:317;height:317" type="#_x0000_t75" id="docshape9" stroked="false">
                  <v:imagedata r:id="rId6" o:title=""/>
                </v:shape>
                <v:shape style="position:absolute;left:650;top:5685;width:275;height:317" type="#_x0000_t75" id="docshape10" stroked="false">
                  <v:imagedata r:id="rId7" o:title=""/>
                </v:shape>
                <v:shape style="position:absolute;left:630;top:6201;width:317;height:274" type="#_x0000_t75" id="docshape11" stroked="false">
                  <v:imagedata r:id="rId8" o:title=""/>
                </v:shape>
                <v:shape style="position:absolute;left:631;top:6675;width:315;height:317" type="#_x0000_t75" id="docshape12" stroked="false">
                  <v:imagedata r:id="rId9" o:title=""/>
                </v:shape>
                <v:shape style="position:absolute;left:629;top:8100;width:75;height:2175" id="docshape13" coordorigin="630,8100" coordsize="75,2175" path="m705,10232l704,10227,700,10218,698,10214,691,10207,687,10205,678,10201,673,10200,662,10200,657,10201,648,10205,644,10207,637,10214,635,10218,631,10227,630,10232,630,10238,630,10243,631,10248,635,10257,637,10261,644,10268,648,10270,657,10274,662,10275,673,10275,678,10274,687,10270,691,10268,698,10261,700,10257,704,10248,705,10243,705,10232xm705,9902l704,9897,700,9888,698,9884,691,9877,687,9875,678,9871,673,9870,662,9870,657,9871,648,9875,644,9877,637,9884,635,9888,631,9897,630,9902,630,9908,630,9913,631,9918,635,9927,637,9931,644,9938,648,9940,657,9944,662,9945,673,9945,678,9944,687,9940,691,9938,698,9931,700,9927,704,9918,705,9913,705,9902xm705,9572l704,9567,700,9558,698,9554,691,9547,687,9545,678,9541,673,9540,662,9540,657,9541,648,9545,644,9547,637,9554,635,9558,631,9567,630,9572,630,9578,630,9583,631,9588,635,9597,637,9601,644,9608,648,9610,657,9614,662,9615,673,9615,678,9614,687,9610,691,9608,698,9601,700,9597,704,9588,705,9583,705,9572xm705,9017l704,9012,700,9003,698,8999,691,8992,687,8990,678,8986,673,8985,662,8985,657,8986,648,8990,644,8992,637,8999,635,9003,631,9012,630,9017,630,9023,630,9028,631,9033,635,9042,637,9046,644,9053,648,9055,657,9059,662,9060,673,9060,678,9059,687,9055,691,9053,698,9046,700,9042,704,9033,705,9028,705,9017xm705,8462l704,8457,700,8448,698,8444,691,8437,687,8435,678,8431,673,8430,662,8430,657,8431,648,8435,644,8437,637,8444,635,8448,631,8457,630,8462,630,8468,630,8473,631,8478,635,8487,637,8491,644,8498,648,8500,657,8504,662,8505,673,8505,678,8504,687,8500,691,8498,698,8491,700,8487,704,8478,705,8473,705,8462xm705,8132l704,8127,700,8118,698,8114,691,8107,687,8105,678,8101,673,8100,662,8100,657,8101,648,8105,644,8107,637,8114,635,8118,631,8127,630,8132,630,8138,630,8143,631,8148,635,8157,637,8161,644,8168,648,8170,657,8174,662,8175,673,8175,678,8174,687,8170,691,8168,698,8161,700,8157,704,8148,705,8143,705,813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1"/>
      </w:pPr>
      <w:r>
        <w:rPr>
          <w:color w:val="FFFFFF"/>
          <w:spacing w:val="-2"/>
        </w:rPr>
        <w:t>CONTACT</w:t>
      </w:r>
    </w:p>
    <w:p>
      <w:pPr>
        <w:pStyle w:val="BodyText"/>
        <w:spacing w:before="230"/>
        <w:ind w:left="918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81"/>
      </w:pPr>
    </w:p>
    <w:p>
      <w:pPr>
        <w:pStyle w:val="BodyText"/>
        <w:spacing w:line="583" w:lineRule="auto"/>
        <w:ind w:left="918"/>
      </w:pPr>
      <w:hyperlink r:id="rId10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 Springﬁeld,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IL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62704</w:t>
      </w:r>
    </w:p>
    <w:p>
      <w:pPr>
        <w:pStyle w:val="BodyText"/>
        <w:spacing w:before="67"/>
      </w:pPr>
    </w:p>
    <w:p>
      <w:pPr>
        <w:pStyle w:val="Heading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171"/>
        <w:ind w:left="750"/>
      </w:pPr>
      <w:r>
        <w:rPr>
          <w:color w:val="FFFFFF"/>
        </w:rPr>
        <w:t>Veteran-speciﬁc</w:t>
      </w:r>
      <w:r>
        <w:rPr>
          <w:color w:val="FFFFFF"/>
          <w:spacing w:val="15"/>
        </w:rPr>
        <w:t> </w:t>
      </w:r>
      <w:r>
        <w:rPr>
          <w:color w:val="FFFFFF"/>
          <w:spacing w:val="-4"/>
        </w:rPr>
        <w:t>care</w:t>
      </w:r>
    </w:p>
    <w:p>
      <w:pPr>
        <w:pStyle w:val="BodyText"/>
        <w:spacing w:line="261" w:lineRule="auto" w:before="123"/>
        <w:ind w:left="750"/>
      </w:pPr>
      <w:r>
        <w:rPr>
          <w:color w:val="FFFFFF"/>
          <w:spacing w:val="-2"/>
          <w:w w:val="105"/>
        </w:rPr>
        <w:t>Medication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reminders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 tracking</w:t>
      </w:r>
    </w:p>
    <w:p>
      <w:pPr>
        <w:pStyle w:val="BodyText"/>
        <w:spacing w:line="278" w:lineRule="auto" w:before="104"/>
        <w:ind w:left="750" w:right="340"/>
      </w:pPr>
      <w:r>
        <w:rPr>
          <w:color w:val="FFFFFF"/>
          <w:spacing w:val="-2"/>
          <w:w w:val="105"/>
        </w:rPr>
        <w:t>Trauma-informed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care practices</w:t>
      </w:r>
    </w:p>
    <w:p>
      <w:pPr>
        <w:pStyle w:val="BodyText"/>
        <w:spacing w:line="364" w:lineRule="auto" w:before="89"/>
        <w:ind w:left="750" w:right="568"/>
      </w:pPr>
      <w:r>
        <w:rPr>
          <w:color w:val="FFFFFF"/>
          <w:spacing w:val="-2"/>
          <w:w w:val="105"/>
        </w:rPr>
        <w:t>Mobility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support </w:t>
      </w:r>
      <w:r>
        <w:rPr>
          <w:color w:val="FFFFFF"/>
        </w:rPr>
        <w:t>ADL</w:t>
      </w:r>
      <w:r>
        <w:rPr>
          <w:color w:val="FFFFFF"/>
          <w:spacing w:val="2"/>
        </w:rPr>
        <w:t> </w:t>
      </w:r>
      <w:r>
        <w:rPr>
          <w:color w:val="FFFFFF"/>
          <w:spacing w:val="-2"/>
        </w:rPr>
        <w:t>assistance</w:t>
      </w:r>
    </w:p>
    <w:p>
      <w:pPr>
        <w:pStyle w:val="BodyText"/>
        <w:spacing w:line="278" w:lineRule="auto" w:before="16"/>
        <w:ind w:left="750"/>
      </w:pPr>
      <w:r>
        <w:rPr>
          <w:color w:val="FFFFFF"/>
          <w:spacing w:val="-2"/>
          <w:w w:val="105"/>
        </w:rPr>
        <w:t>Recordkeeping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and documentation</w:t>
      </w:r>
    </w:p>
    <w:p>
      <w:pPr>
        <w:pStyle w:val="Heading1"/>
        <w:spacing w:before="104"/>
      </w:pPr>
      <w:r>
        <w:rPr>
          <w:b w:val="0"/>
        </w:rPr>
        <w:br w:type="column"/>
      </w:r>
      <w:r>
        <w:rPr>
          <w:color w:val="070707"/>
          <w:spacing w:val="-2"/>
        </w:rPr>
        <w:t>PROFESSIONAL</w:t>
      </w:r>
      <w:r>
        <w:rPr>
          <w:color w:val="070707"/>
          <w:spacing w:val="-8"/>
        </w:rPr>
        <w:t> </w:t>
      </w:r>
      <w:r>
        <w:rPr>
          <w:color w:val="070707"/>
          <w:spacing w:val="-2"/>
        </w:rPr>
        <w:t>EXPERIENCE</w:t>
      </w:r>
    </w:p>
    <w:p>
      <w:pPr>
        <w:pStyle w:val="BodyText"/>
        <w:spacing w:before="141"/>
        <w:ind w:left="267"/>
      </w:pPr>
      <w:r>
        <w:rPr>
          <w:w w:val="105"/>
        </w:rPr>
        <w:t>June</w:t>
      </w:r>
      <w:r>
        <w:rPr>
          <w:spacing w:val="6"/>
          <w:w w:val="105"/>
        </w:rPr>
        <w:t> </w:t>
      </w:r>
      <w:r>
        <w:rPr>
          <w:w w:val="105"/>
        </w:rPr>
        <w:t>2019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Heading2"/>
        <w:spacing w:line="278" w:lineRule="auto"/>
        <w:rPr>
          <w:b w:val="0"/>
        </w:rPr>
      </w:pPr>
      <w:r>
        <w:rPr>
          <w:w w:val="105"/>
        </w:rPr>
        <w:t>Certified Nursing Assistant – Veterans’</w:t>
      </w:r>
      <w:r>
        <w:rPr>
          <w:spacing w:val="-2"/>
          <w:w w:val="105"/>
        </w:rPr>
        <w:t> </w:t>
      </w:r>
      <w:r>
        <w:rPr>
          <w:w w:val="105"/>
        </w:rPr>
        <w:t>Care Home, Midwest Veterans Center </w:t>
      </w:r>
      <w:r>
        <w:rPr>
          <w:b w:val="0"/>
          <w:w w:val="105"/>
        </w:rPr>
        <w:t>| Springfield, IL</w:t>
      </w:r>
    </w:p>
    <w:p>
      <w:pPr>
        <w:pStyle w:val="BodyText"/>
        <w:tabs>
          <w:tab w:pos="1029" w:val="left" w:leader="none"/>
        </w:tabs>
        <w:spacing w:line="381" w:lineRule="auto" w:before="119"/>
        <w:ind w:left="738" w:right="178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Assist</w:t>
      </w:r>
      <w:r>
        <w:rPr>
          <w:spacing w:val="21"/>
          <w:w w:val="105"/>
        </w:rPr>
        <w:t> </w:t>
      </w:r>
      <w:r>
        <w:rPr>
          <w:w w:val="105"/>
        </w:rPr>
        <w:t>retired</w:t>
      </w:r>
      <w:r>
        <w:rPr>
          <w:spacing w:val="21"/>
          <w:w w:val="105"/>
        </w:rPr>
        <w:t> </w:t>
      </w:r>
      <w:r>
        <w:rPr>
          <w:w w:val="105"/>
        </w:rPr>
        <w:t>veterans</w:t>
      </w:r>
      <w:r>
        <w:rPr>
          <w:spacing w:val="21"/>
          <w:w w:val="105"/>
        </w:rPr>
        <w:t> </w:t>
      </w:r>
      <w:r>
        <w:rPr>
          <w:w w:val="105"/>
        </w:rPr>
        <w:t>with</w:t>
      </w:r>
      <w:r>
        <w:rPr>
          <w:spacing w:val="21"/>
          <w:w w:val="105"/>
        </w:rPr>
        <w:t> </w:t>
      </w:r>
      <w:r>
        <w:rPr>
          <w:w w:val="105"/>
        </w:rPr>
        <w:t>personal</w:t>
      </w:r>
      <w:r>
        <w:rPr>
          <w:spacing w:val="21"/>
          <w:w w:val="105"/>
        </w:rPr>
        <w:t> </w:t>
      </w:r>
      <w:r>
        <w:rPr>
          <w:w w:val="105"/>
        </w:rPr>
        <w:t>care,</w:t>
      </w:r>
      <w:r>
        <w:rPr>
          <w:spacing w:val="21"/>
          <w:w w:val="105"/>
        </w:rPr>
        <w:t> </w:t>
      </w:r>
      <w:r>
        <w:rPr>
          <w:w w:val="105"/>
        </w:rPr>
        <w:t>hygiene,</w:t>
      </w:r>
      <w:r>
        <w:rPr>
          <w:spacing w:val="21"/>
          <w:w w:val="105"/>
        </w:rPr>
        <w:t> </w:t>
      </w:r>
      <w:r>
        <w:rPr>
          <w:w w:val="105"/>
        </w:rPr>
        <w:t>and</w:t>
      </w:r>
      <w:r>
        <w:rPr>
          <w:spacing w:val="21"/>
          <w:w w:val="105"/>
        </w:rPr>
        <w:t> </w:t>
      </w:r>
      <w:r>
        <w:rPr>
          <w:w w:val="105"/>
        </w:rPr>
        <w:t>medication</w:t>
      </w:r>
      <w:r>
        <w:rPr>
          <w:spacing w:val="21"/>
          <w:w w:val="105"/>
        </w:rPr>
        <w:t> </w:t>
      </w:r>
      <w:r>
        <w:rPr>
          <w:w w:val="105"/>
        </w:rPr>
        <w:t>routines </w:t>
      </w: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Document patient history and military-related trauma considerations</w:t>
      </w:r>
    </w:p>
    <w:p>
      <w:pPr>
        <w:pStyle w:val="BodyText"/>
        <w:tabs>
          <w:tab w:pos="1029" w:val="left" w:leader="none"/>
        </w:tabs>
        <w:spacing w:before="2"/>
        <w:ind w:left="738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Work</w:t>
      </w:r>
      <w:r>
        <w:rPr>
          <w:spacing w:val="8"/>
          <w:w w:val="105"/>
        </w:rPr>
        <w:t> </w:t>
      </w:r>
      <w:r>
        <w:rPr>
          <w:w w:val="105"/>
        </w:rPr>
        <w:t>closely</w:t>
      </w:r>
      <w:r>
        <w:rPr>
          <w:spacing w:val="8"/>
          <w:w w:val="105"/>
        </w:rPr>
        <w:t> </w:t>
      </w:r>
      <w:r>
        <w:rPr>
          <w:w w:val="105"/>
        </w:rPr>
        <w:t>with</w:t>
      </w:r>
      <w:r>
        <w:rPr>
          <w:spacing w:val="9"/>
          <w:w w:val="105"/>
        </w:rPr>
        <w:t> </w:t>
      </w:r>
      <w:r>
        <w:rPr>
          <w:w w:val="105"/>
        </w:rPr>
        <w:t>mental</w:t>
      </w:r>
      <w:r>
        <w:rPr>
          <w:spacing w:val="8"/>
          <w:w w:val="105"/>
        </w:rPr>
        <w:t> </w:t>
      </w:r>
      <w:r>
        <w:rPr>
          <w:w w:val="105"/>
        </w:rPr>
        <w:t>health</w:t>
      </w:r>
      <w:r>
        <w:rPr>
          <w:spacing w:val="8"/>
          <w:w w:val="105"/>
        </w:rPr>
        <w:t> </w:t>
      </w:r>
      <w:r>
        <w:rPr>
          <w:w w:val="105"/>
        </w:rPr>
        <w:t>staff</w:t>
      </w:r>
      <w:r>
        <w:rPr>
          <w:spacing w:val="9"/>
          <w:w w:val="105"/>
        </w:rPr>
        <w:t> </w:t>
      </w:r>
      <w:r>
        <w:rPr>
          <w:w w:val="105"/>
        </w:rPr>
        <w:t>to</w:t>
      </w:r>
      <w:r>
        <w:rPr>
          <w:spacing w:val="8"/>
          <w:w w:val="105"/>
        </w:rPr>
        <w:t> </w:t>
      </w:r>
      <w:r>
        <w:rPr>
          <w:w w:val="105"/>
        </w:rPr>
        <w:t>improve</w:t>
      </w:r>
      <w:r>
        <w:rPr>
          <w:spacing w:val="9"/>
          <w:w w:val="105"/>
        </w:rPr>
        <w:t> </w:t>
      </w:r>
      <w:r>
        <w:rPr>
          <w:w w:val="105"/>
        </w:rPr>
        <w:t>care</w:t>
      </w:r>
      <w:r>
        <w:rPr>
          <w:spacing w:val="8"/>
          <w:w w:val="105"/>
        </w:rPr>
        <w:t> </w:t>
      </w:r>
      <w:r>
        <w:rPr>
          <w:w w:val="105"/>
        </w:rPr>
        <w:t>plans</w:t>
      </w:r>
      <w:r>
        <w:rPr>
          <w:spacing w:val="8"/>
          <w:w w:val="105"/>
        </w:rPr>
        <w:t> </w:t>
      </w:r>
      <w:r>
        <w:rPr>
          <w:w w:val="105"/>
        </w:rPr>
        <w:t>for</w:t>
      </w:r>
      <w:r>
        <w:rPr>
          <w:spacing w:val="9"/>
          <w:w w:val="105"/>
        </w:rPr>
        <w:t> </w:t>
      </w:r>
      <w:r>
        <w:rPr>
          <w:w w:val="105"/>
        </w:rPr>
        <w:t>PTSD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patients</w:t>
      </w:r>
    </w:p>
    <w:p>
      <w:pPr>
        <w:pStyle w:val="BodyText"/>
        <w:spacing w:before="153"/>
        <w:ind w:left="267"/>
      </w:pP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w w:val="105"/>
        </w:rPr>
        <w:t>2017</w:t>
      </w:r>
      <w:r>
        <w:rPr>
          <w:spacing w:val="6"/>
          <w:w w:val="105"/>
        </w:rPr>
        <w:t> </w:t>
      </w:r>
      <w:r>
        <w:rPr>
          <w:w w:val="105"/>
        </w:rPr>
        <w:t>-</w:t>
      </w:r>
      <w:r>
        <w:rPr>
          <w:spacing w:val="6"/>
          <w:w w:val="105"/>
        </w:rPr>
        <w:t> </w:t>
      </w: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spacing w:val="-4"/>
          <w:w w:val="105"/>
        </w:rPr>
        <w:t>2019</w:t>
      </w:r>
    </w:p>
    <w:p>
      <w:pPr>
        <w:tabs>
          <w:tab w:pos="1029" w:val="left" w:leader="none"/>
        </w:tabs>
        <w:spacing w:line="417" w:lineRule="auto" w:before="33"/>
        <w:ind w:left="738" w:right="428" w:hanging="472"/>
        <w:jc w:val="left"/>
        <w:rPr>
          <w:sz w:val="18"/>
        </w:rPr>
      </w:pPr>
      <w:r>
        <w:rPr>
          <w:b/>
          <w:w w:val="105"/>
          <w:sz w:val="18"/>
        </w:rPr>
        <w:t>Certified</w:t>
      </w:r>
      <w:r>
        <w:rPr>
          <w:b/>
          <w:spacing w:val="14"/>
          <w:w w:val="105"/>
          <w:sz w:val="18"/>
        </w:rPr>
        <w:t> </w:t>
      </w:r>
      <w:r>
        <w:rPr>
          <w:b/>
          <w:w w:val="105"/>
          <w:sz w:val="18"/>
        </w:rPr>
        <w:t>Nursing Assistant</w:t>
      </w:r>
      <w:r>
        <w:rPr>
          <w:b/>
          <w:spacing w:val="15"/>
          <w:w w:val="105"/>
          <w:sz w:val="18"/>
        </w:rPr>
        <w:t> </w:t>
      </w:r>
      <w:r>
        <w:rPr>
          <w:b/>
          <w:w w:val="105"/>
          <w:sz w:val="18"/>
        </w:rPr>
        <w:t>– Assisted</w:t>
      </w:r>
      <w:r>
        <w:rPr>
          <w:b/>
          <w:spacing w:val="14"/>
          <w:w w:val="105"/>
          <w:sz w:val="18"/>
        </w:rPr>
        <w:t> </w:t>
      </w:r>
      <w:r>
        <w:rPr>
          <w:b/>
          <w:w w:val="105"/>
          <w:sz w:val="18"/>
        </w:rPr>
        <w:t>Living,</w:t>
      </w:r>
      <w:r>
        <w:rPr>
          <w:b/>
          <w:spacing w:val="15"/>
          <w:w w:val="105"/>
          <w:sz w:val="18"/>
        </w:rPr>
        <w:t> </w:t>
      </w:r>
      <w:r>
        <w:rPr>
          <w:b/>
          <w:w w:val="105"/>
          <w:sz w:val="18"/>
        </w:rPr>
        <w:t>Harmony</w:t>
      </w:r>
      <w:r>
        <w:rPr>
          <w:b/>
          <w:spacing w:val="14"/>
          <w:w w:val="105"/>
          <w:sz w:val="18"/>
        </w:rPr>
        <w:t> </w:t>
      </w:r>
      <w:r>
        <w:rPr>
          <w:b/>
          <w:w w:val="105"/>
          <w:sz w:val="18"/>
        </w:rPr>
        <w:t>House</w:t>
      </w:r>
      <w:r>
        <w:rPr>
          <w:b/>
          <w:spacing w:val="15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Springfield,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IL </w:t>
      </w:r>
      <w:r>
        <w:rPr>
          <w:position w:val="2"/>
          <w:sz w:val="18"/>
        </w:rPr>
        <w:drawing>
          <wp:inline distT="0" distB="0" distL="0" distR="0">
            <wp:extent cx="47625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  <w:sz w:val="18"/>
        </w:rPr>
      </w:r>
      <w:r>
        <w:rPr>
          <w:rFonts w:ascii="Times New Roman" w:hAnsi="Times New Roman"/>
          <w:sz w:val="18"/>
        </w:rPr>
        <w:tab/>
      </w:r>
      <w:r>
        <w:rPr>
          <w:w w:val="105"/>
          <w:sz w:val="18"/>
        </w:rPr>
        <w:t>Provided ADL support for 20+ residents</w:t>
      </w:r>
    </w:p>
    <w:p>
      <w:pPr>
        <w:pStyle w:val="BodyText"/>
        <w:tabs>
          <w:tab w:pos="1029" w:val="left" w:leader="none"/>
        </w:tabs>
        <w:spacing w:line="177" w:lineRule="exact"/>
        <w:ind w:left="738"/>
      </w:pP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Participated</w:t>
      </w:r>
      <w:r>
        <w:rPr>
          <w:spacing w:val="26"/>
          <w:w w:val="105"/>
        </w:rPr>
        <w:t> </w:t>
      </w:r>
      <w:r>
        <w:rPr>
          <w:w w:val="105"/>
        </w:rPr>
        <w:t>in</w:t>
      </w:r>
      <w:r>
        <w:rPr>
          <w:spacing w:val="27"/>
          <w:w w:val="105"/>
        </w:rPr>
        <w:t> </w:t>
      </w:r>
      <w:r>
        <w:rPr>
          <w:w w:val="105"/>
        </w:rPr>
        <w:t>interdisciplinary</w:t>
      </w:r>
      <w:r>
        <w:rPr>
          <w:spacing w:val="26"/>
          <w:w w:val="105"/>
        </w:rPr>
        <w:t> </w:t>
      </w:r>
      <w:r>
        <w:rPr>
          <w:w w:val="105"/>
        </w:rPr>
        <w:t>meetings</w:t>
      </w:r>
      <w:r>
        <w:rPr>
          <w:spacing w:val="27"/>
          <w:w w:val="105"/>
        </w:rPr>
        <w:t> </w:t>
      </w:r>
      <w:r>
        <w:rPr>
          <w:w w:val="105"/>
        </w:rPr>
        <w:t>to</w:t>
      </w:r>
      <w:r>
        <w:rPr>
          <w:spacing w:val="26"/>
          <w:w w:val="105"/>
        </w:rPr>
        <w:t> </w:t>
      </w:r>
      <w:r>
        <w:rPr>
          <w:w w:val="105"/>
        </w:rPr>
        <w:t>optimize</w:t>
      </w:r>
      <w:r>
        <w:rPr>
          <w:spacing w:val="27"/>
          <w:w w:val="105"/>
        </w:rPr>
        <w:t> </w:t>
      </w:r>
      <w:r>
        <w:rPr>
          <w:w w:val="105"/>
        </w:rPr>
        <w:t>resident</w:t>
      </w:r>
      <w:r>
        <w:rPr>
          <w:spacing w:val="27"/>
          <w:w w:val="105"/>
        </w:rPr>
        <w:t> </w:t>
      </w:r>
      <w:r>
        <w:rPr>
          <w:spacing w:val="-2"/>
          <w:w w:val="105"/>
        </w:rPr>
        <w:t>satisfaction</w:t>
      </w:r>
    </w:p>
    <w:p>
      <w:pPr>
        <w:pStyle w:val="BodyText"/>
        <w:spacing w:before="49"/>
      </w:pPr>
    </w:p>
    <w:p>
      <w:pPr>
        <w:pStyle w:val="Heading1"/>
      </w:pPr>
      <w:r>
        <w:rPr>
          <w:color w:val="070707"/>
          <w:spacing w:val="-2"/>
        </w:rPr>
        <w:t>EDUCATION</w:t>
      </w:r>
    </w:p>
    <w:p>
      <w:pPr>
        <w:pStyle w:val="Heading2"/>
        <w:spacing w:before="141"/>
      </w:pPr>
      <w:r>
        <w:rPr>
          <w:w w:val="105"/>
        </w:rPr>
        <w:t>Associate</w:t>
      </w:r>
      <w:r>
        <w:rPr>
          <w:spacing w:val="8"/>
          <w:w w:val="105"/>
        </w:rPr>
        <w:t> </w:t>
      </w:r>
      <w:r>
        <w:rPr>
          <w:w w:val="105"/>
        </w:rPr>
        <w:t>of</w:t>
      </w:r>
      <w:r>
        <w:rPr>
          <w:spacing w:val="9"/>
          <w:w w:val="105"/>
        </w:rPr>
        <w:t> </w:t>
      </w:r>
      <w:r>
        <w:rPr>
          <w:w w:val="105"/>
        </w:rPr>
        <w:t>Science</w:t>
      </w:r>
      <w:r>
        <w:rPr>
          <w:spacing w:val="8"/>
          <w:w w:val="105"/>
        </w:rPr>
        <w:t> </w:t>
      </w:r>
      <w:r>
        <w:rPr>
          <w:w w:val="105"/>
        </w:rPr>
        <w:t>(A.S.)</w:t>
      </w:r>
      <w:r>
        <w:rPr>
          <w:spacing w:val="9"/>
          <w:w w:val="105"/>
        </w:rPr>
        <w:t> </w:t>
      </w:r>
      <w:r>
        <w:rPr>
          <w:w w:val="105"/>
        </w:rPr>
        <w:t>in</w:t>
      </w:r>
      <w:r>
        <w:rPr>
          <w:spacing w:val="8"/>
          <w:w w:val="105"/>
        </w:rPr>
        <w:t> </w:t>
      </w:r>
      <w:r>
        <w:rPr>
          <w:w w:val="105"/>
        </w:rPr>
        <w:t>Veterans’</w:t>
      </w:r>
      <w:r>
        <w:rPr>
          <w:spacing w:val="-2"/>
          <w:w w:val="105"/>
        </w:rPr>
        <w:t> </w:t>
      </w:r>
      <w:r>
        <w:rPr>
          <w:w w:val="105"/>
        </w:rPr>
        <w:t>Health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Support</w:t>
      </w:r>
    </w:p>
    <w:p>
      <w:pPr>
        <w:pStyle w:val="BodyText"/>
        <w:spacing w:before="18"/>
        <w:ind w:left="267"/>
      </w:pPr>
      <w:r>
        <w:rPr>
          <w:w w:val="105"/>
        </w:rPr>
        <w:t>Springfield</w:t>
      </w:r>
      <w:r>
        <w:rPr>
          <w:spacing w:val="29"/>
          <w:w w:val="105"/>
        </w:rPr>
        <w:t> </w:t>
      </w:r>
      <w:r>
        <w:rPr>
          <w:w w:val="105"/>
        </w:rPr>
        <w:t>Community</w:t>
      </w:r>
      <w:r>
        <w:rPr>
          <w:spacing w:val="29"/>
          <w:w w:val="105"/>
        </w:rPr>
        <w:t> </w:t>
      </w:r>
      <w:r>
        <w:rPr>
          <w:w w:val="105"/>
        </w:rPr>
        <w:t>College,</w:t>
      </w:r>
      <w:r>
        <w:rPr>
          <w:spacing w:val="29"/>
          <w:w w:val="105"/>
        </w:rPr>
        <w:t> </w:t>
      </w:r>
      <w:r>
        <w:rPr>
          <w:w w:val="105"/>
        </w:rPr>
        <w:t>Springfield,</w:t>
      </w:r>
      <w:r>
        <w:rPr>
          <w:spacing w:val="29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BodyText"/>
        <w:spacing w:before="64"/>
      </w:pPr>
    </w:p>
    <w:p>
      <w:pPr>
        <w:pStyle w:val="Heading1"/>
      </w:pPr>
      <w:r>
        <w:rPr>
          <w:color w:val="070707"/>
          <w:spacing w:val="-2"/>
        </w:rPr>
        <w:t>CERTIFICATIONS</w:t>
      </w:r>
    </w:p>
    <w:p>
      <w:pPr>
        <w:pStyle w:val="BodyText"/>
        <w:tabs>
          <w:tab w:pos="564" w:val="left" w:leader="none"/>
        </w:tabs>
        <w:spacing w:line="261" w:lineRule="auto" w:before="140"/>
        <w:ind w:left="564" w:right="428" w:hanging="292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Certified Nursing Assistant (CNA), Illinois Department of Public Health, February </w:t>
      </w:r>
      <w:r>
        <w:rPr>
          <w:spacing w:val="-4"/>
          <w:w w:val="105"/>
        </w:rPr>
        <w:t>2017</w:t>
      </w:r>
    </w:p>
    <w:p>
      <w:pPr>
        <w:pStyle w:val="BodyText"/>
        <w:tabs>
          <w:tab w:pos="564" w:val="left" w:leader="none"/>
        </w:tabs>
        <w:spacing w:before="104"/>
        <w:ind w:left="273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Basic</w:t>
      </w:r>
      <w:r>
        <w:rPr>
          <w:spacing w:val="17"/>
          <w:w w:val="105"/>
        </w:rPr>
        <w:t> </w:t>
      </w:r>
      <w:r>
        <w:rPr>
          <w:w w:val="105"/>
        </w:rPr>
        <w:t>Life</w:t>
      </w:r>
      <w:r>
        <w:rPr>
          <w:spacing w:val="17"/>
          <w:w w:val="105"/>
        </w:rPr>
        <w:t> </w:t>
      </w:r>
      <w:r>
        <w:rPr>
          <w:w w:val="105"/>
        </w:rPr>
        <w:t>Support</w:t>
      </w:r>
      <w:r>
        <w:rPr>
          <w:spacing w:val="17"/>
          <w:w w:val="105"/>
        </w:rPr>
        <w:t> </w:t>
      </w:r>
      <w:r>
        <w:rPr>
          <w:w w:val="105"/>
        </w:rPr>
        <w:t>(BLS),</w:t>
      </w:r>
      <w:r>
        <w:rPr>
          <w:spacing w:val="17"/>
          <w:w w:val="105"/>
        </w:rPr>
        <w:t> </w:t>
      </w:r>
      <w:r>
        <w:rPr>
          <w:w w:val="105"/>
        </w:rPr>
        <w:t>American</w:t>
      </w:r>
      <w:r>
        <w:rPr>
          <w:spacing w:val="17"/>
          <w:w w:val="105"/>
        </w:rPr>
        <w:t> </w:t>
      </w:r>
      <w:r>
        <w:rPr>
          <w:w w:val="105"/>
        </w:rPr>
        <w:t>Heart</w:t>
      </w:r>
      <w:r>
        <w:rPr>
          <w:spacing w:val="17"/>
          <w:w w:val="105"/>
        </w:rPr>
        <w:t> </w:t>
      </w:r>
      <w:r>
        <w:rPr>
          <w:w w:val="105"/>
        </w:rPr>
        <w:t>Association,</w:t>
      </w:r>
      <w:r>
        <w:rPr>
          <w:spacing w:val="17"/>
          <w:w w:val="105"/>
        </w:rPr>
        <w:t> </w:t>
      </w:r>
      <w:r>
        <w:rPr>
          <w:w w:val="105"/>
        </w:rPr>
        <w:t>March</w:t>
      </w:r>
      <w:r>
        <w:rPr>
          <w:spacing w:val="17"/>
          <w:w w:val="105"/>
        </w:rPr>
        <w:t> </w:t>
      </w:r>
      <w:r>
        <w:rPr>
          <w:spacing w:val="-4"/>
          <w:w w:val="105"/>
        </w:rPr>
        <w:t>2023</w:t>
      </w:r>
    </w:p>
    <w:sectPr>
      <w:type w:val="continuous"/>
      <w:pgSz w:w="11920" w:h="16860"/>
      <w:pgMar w:top="940" w:bottom="280" w:left="180" w:right="260"/>
      <w:cols w:num="2" w:equalWidth="0">
        <w:col w:w="2930" w:space="772"/>
        <w:col w:w="777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"/>
      <w:ind w:left="26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6"/>
      <w:ind w:left="3791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2025-09-11T10:59:15Z</dcterms:created>
  <dcterms:modified xsi:type="dcterms:W3CDTF">2025-09-11T10:59:15Z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2025-09-11T00:00:00Z</vt:filetime>
  </property>
  <property fmtid="{D5CDD505-2E9C-101B-9397-08002B2CF9AE}" pid="5" name="Producer">
    <vt:lpwstr>Skia/PDF m121</vt:lpwstr>
  </property>
</Properties>
</file>