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spacing w:line="1391" w:lineRule="exact" w:before="81"/>
        <w:ind w:left="608" w:right="0" w:firstLine="0"/>
        <w:jc w:val="left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spacing w:line="307" w:lineRule="exact" w:before="0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Bar</w:t>
      </w:r>
      <w:r>
        <w:rPr>
          <w:b/>
          <w:color w:val="FFFFFF"/>
          <w:spacing w:val="25"/>
          <w:sz w:val="29"/>
        </w:rPr>
        <w:t> </w:t>
      </w:r>
      <w:r>
        <w:rPr>
          <w:b/>
          <w:color w:val="FFFFFF"/>
          <w:sz w:val="29"/>
        </w:rPr>
        <w:t>General</w:t>
      </w:r>
      <w:r>
        <w:rPr>
          <w:b/>
          <w:color w:val="FFFFFF"/>
          <w:spacing w:val="26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line="273" w:lineRule="auto" w:before="163"/>
        <w:ind w:left="608" w:right="245" w:firstLine="0"/>
        <w:jc w:val="left"/>
        <w:rPr>
          <w:sz w:val="16"/>
        </w:rPr>
      </w:pPr>
      <w:r>
        <w:rPr>
          <w:color w:val="FFFFFF"/>
          <w:w w:val="105"/>
          <w:sz w:val="16"/>
        </w:rPr>
        <w:t>Bar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general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nine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overseeing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bar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operations,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staff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event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coordination. Adept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at increasing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promotions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exceptional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guest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180"/>
        </w:sect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before="134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180"/>
          <w:cols w:num="2" w:equalWidth="0">
            <w:col w:w="2032" w:space="1781"/>
            <w:col w:w="7847"/>
          </w:cols>
        </w:sectPr>
      </w:pPr>
    </w:p>
    <w:p>
      <w:pPr>
        <w:pStyle w:val="BodyText"/>
        <w:spacing w:before="18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180"/>
        </w:sectPr>
      </w:pPr>
    </w:p>
    <w:p>
      <w:pPr>
        <w:pStyle w:val="BodyText"/>
        <w:spacing w:line="278" w:lineRule="auto" w:before="74"/>
        <w:ind w:left="496"/>
      </w:pPr>
      <w:r>
        <w:rPr>
          <w:w w:val="105"/>
        </w:rPr>
        <w:t>Bachelor of</w:t>
      </w:r>
      <w:r>
        <w:rPr>
          <w:spacing w:val="-3"/>
          <w:w w:val="105"/>
        </w:rPr>
        <w:t> </w:t>
      </w:r>
      <w:r>
        <w:rPr>
          <w:w w:val="105"/>
        </w:rPr>
        <w:t>Arts in Hospitality and Event Management</w:t>
      </w:r>
    </w:p>
    <w:p>
      <w:pPr>
        <w:pStyle w:val="BodyText"/>
        <w:spacing w:before="78"/>
      </w:pPr>
    </w:p>
    <w:p>
      <w:pPr>
        <w:pStyle w:val="BodyText"/>
        <w:spacing w:line="283" w:lineRule="auto"/>
        <w:ind w:left="496" w:right="225"/>
      </w:pPr>
      <w:r>
        <w:rPr/>
        <w:t>University of Tennessee Knoxville, TN </w:t>
      </w:r>
      <w:r>
        <w:rPr>
          <w:position w:val="2"/>
        </w:rPr>
        <w:t>| </w:t>
      </w:r>
      <w:r>
        <w:rPr/>
        <w:t>May 2014</w:t>
      </w:r>
    </w:p>
    <w:p>
      <w:pPr>
        <w:pStyle w:val="BodyText"/>
        <w:spacing w:line="268" w:lineRule="auto" w:before="153"/>
        <w:ind w:left="420" w:right="2804"/>
      </w:pPr>
      <w:r>
        <w:rPr/>
        <w:br w:type="column"/>
      </w:r>
      <w:r>
        <w:rPr>
          <w:w w:val="105"/>
        </w:rPr>
        <w:t>Bar General Manager </w:t>
      </w:r>
      <w:r>
        <w:rPr>
          <w:w w:val="105"/>
          <w:position w:val="2"/>
        </w:rPr>
        <w:t>| </w:t>
      </w:r>
      <w:r>
        <w:rPr>
          <w:w w:val="105"/>
        </w:rPr>
        <w:t>The Copper Lounge, Nashville, TN January 2017 – Present</w:t>
      </w:r>
    </w:p>
    <w:p>
      <w:pPr>
        <w:pStyle w:val="ListParagraph"/>
        <w:numPr>
          <w:ilvl w:val="0"/>
          <w:numId w:val="1"/>
        </w:numPr>
        <w:tabs>
          <w:tab w:pos="902" w:val="left" w:leader="none"/>
        </w:tabs>
        <w:spacing w:line="343" w:lineRule="exact" w:before="206" w:after="0"/>
        <w:ind w:left="902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20-member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staff,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bar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spacing w:val="-5"/>
          <w:w w:val="105"/>
          <w:sz w:val="18"/>
        </w:rPr>
        <w:t>22%</w:t>
      </w:r>
    </w:p>
    <w:p>
      <w:pPr>
        <w:pStyle w:val="ListParagraph"/>
        <w:numPr>
          <w:ilvl w:val="0"/>
          <w:numId w:val="1"/>
        </w:numPr>
        <w:tabs>
          <w:tab w:pos="902" w:val="left" w:leader="none"/>
        </w:tabs>
        <w:spacing w:line="330" w:lineRule="exact" w:before="0" w:after="0"/>
        <w:ind w:left="902" w:right="0" w:hanging="296"/>
        <w:jc w:val="left"/>
        <w:rPr>
          <w:sz w:val="18"/>
        </w:rPr>
      </w:pPr>
      <w:r>
        <w:rPr>
          <w:w w:val="105"/>
          <w:sz w:val="18"/>
        </w:rPr>
        <w:t>Organized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live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music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events,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which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traffic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slow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nights</w:t>
      </w:r>
    </w:p>
    <w:p>
      <w:pPr>
        <w:pStyle w:val="ListParagraph"/>
        <w:numPr>
          <w:ilvl w:val="0"/>
          <w:numId w:val="1"/>
        </w:numPr>
        <w:tabs>
          <w:tab w:pos="902" w:val="left" w:leader="none"/>
        </w:tabs>
        <w:spacing w:line="343" w:lineRule="exact" w:before="0" w:after="0"/>
        <w:ind w:left="902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beverage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negotiations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waste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reduction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80" w:right="180"/>
          <w:cols w:num="2" w:equalWidth="0">
            <w:col w:w="3403" w:space="40"/>
            <w:col w:w="8217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20" w:bottom="280" w:left="80" w:right="180"/>
        </w:sect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99"/>
        <w:ind w:left="105" w:right="3070"/>
      </w:pPr>
      <w:r>
        <w:rPr/>
        <w:br w:type="column"/>
      </w:r>
      <w:r>
        <w:rPr>
          <w:w w:val="105"/>
        </w:rPr>
        <w:t>Assistant Bar Manager </w:t>
      </w:r>
      <w:r>
        <w:rPr>
          <w:w w:val="105"/>
          <w:position w:val="2"/>
        </w:rPr>
        <w:t>| </w:t>
      </w:r>
      <w:r>
        <w:rPr>
          <w:w w:val="105"/>
        </w:rPr>
        <w:t>Skyline Rooftop, Memphis, TN April 2014 – May 2017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180"/>
          <w:cols w:num="2" w:equalWidth="0">
            <w:col w:w="1931" w:space="1826"/>
            <w:col w:w="790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20" w:bottom="280" w:left="80" w:right="180"/>
        </w:sectPr>
      </w:pPr>
    </w:p>
    <w:p>
      <w:pPr>
        <w:pStyle w:val="ListParagraph"/>
        <w:numPr>
          <w:ilvl w:val="0"/>
          <w:numId w:val="2"/>
        </w:numPr>
        <w:tabs>
          <w:tab w:pos="791" w:val="left" w:leader="none"/>
          <w:tab w:pos="793" w:val="left" w:leader="none"/>
        </w:tabs>
        <w:spacing w:line="189" w:lineRule="auto" w:before="166" w:after="0"/>
        <w:ind w:left="793" w:right="556" w:hanging="298"/>
        <w:jc w:val="left"/>
        <w:rPr>
          <w:sz w:val="18"/>
        </w:rPr>
      </w:pPr>
      <w:r>
        <w:rPr>
          <w:w w:val="105"/>
          <w:sz w:val="18"/>
        </w:rPr>
        <w:t>Budgeting and expense </w:t>
      </w:r>
      <w:r>
        <w:rPr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6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Event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promotion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791" w:val="left" w:leader="none"/>
          <w:tab w:pos="793" w:val="left" w:leader="none"/>
        </w:tabs>
        <w:spacing w:line="189" w:lineRule="auto" w:before="37" w:after="0"/>
        <w:ind w:left="793" w:right="794" w:hanging="298"/>
        <w:jc w:val="left"/>
        <w:rPr>
          <w:sz w:val="18"/>
        </w:rPr>
      </w:pPr>
      <w:r>
        <w:rPr>
          <w:w w:val="105"/>
          <w:sz w:val="18"/>
        </w:rPr>
        <w:t>Inventory and vendor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291" w:lineRule="exact" w:before="59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Staff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101" w:after="0"/>
        <w:ind w:left="79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Coordinated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high-volume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serving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500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guests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night</w:t>
      </w:r>
    </w:p>
    <w:p>
      <w:pPr>
        <w:pStyle w:val="ListParagraph"/>
        <w:numPr>
          <w:ilvl w:val="0"/>
          <w:numId w:val="2"/>
        </w:numPr>
        <w:tabs>
          <w:tab w:pos="791" w:val="left" w:leader="none"/>
          <w:tab w:pos="793" w:val="left" w:leader="none"/>
        </w:tabs>
        <w:spacing w:line="201" w:lineRule="auto" w:before="25" w:after="0"/>
        <w:ind w:left="793" w:right="689" w:hanging="298"/>
        <w:jc w:val="left"/>
        <w:rPr>
          <w:sz w:val="18"/>
        </w:rPr>
      </w:pPr>
      <w:r>
        <w:rPr>
          <w:w w:val="105"/>
          <w:sz w:val="18"/>
        </w:rPr>
        <w:t>Trained bartenders and servers to upsell specialty cocktails, raising average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checks by 18%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240" w:lineRule="auto" w:before="43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Improved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system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80" w:right="180"/>
          <w:cols w:num="2" w:equalWidth="0">
            <w:col w:w="3431" w:space="121"/>
            <w:col w:w="8108"/>
          </w:cols>
        </w:sectPr>
      </w:pPr>
    </w:p>
    <w:p>
      <w:pPr>
        <w:pStyle w:val="ListParagraph"/>
        <w:numPr>
          <w:ilvl w:val="0"/>
          <w:numId w:val="2"/>
        </w:numPr>
        <w:tabs>
          <w:tab w:pos="791" w:val="left" w:leader="none"/>
          <w:tab w:pos="793" w:val="left" w:leader="none"/>
        </w:tabs>
        <w:spacing w:line="189" w:lineRule="auto" w:before="90" w:after="0"/>
        <w:ind w:left="793" w:right="38" w:hanging="298"/>
        <w:jc w:val="left"/>
        <w:rPr>
          <w:sz w:val="18"/>
        </w:rPr>
      </w:pPr>
      <w:r>
        <w:rPr>
          <w:w w:val="105"/>
          <w:sz w:val="18"/>
        </w:rPr>
        <w:t>Upselling and revenue </w:t>
      </w:r>
      <w:r>
        <w:rPr>
          <w:spacing w:val="-2"/>
          <w:w w:val="105"/>
          <w:sz w:val="18"/>
        </w:rPr>
        <w:t>generation</w:t>
      </w:r>
    </w:p>
    <w:p>
      <w:pPr>
        <w:pStyle w:val="Heading1"/>
        <w:spacing w:before="4"/>
        <w:ind w:left="496"/>
      </w:pPr>
      <w:r>
        <w:rPr>
          <w:b w:val="0"/>
        </w:rPr>
        <w:br w:type="column"/>
      </w:r>
      <w:r>
        <w:rPr>
          <w:color w:val="FFFFFF"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420" w:bottom="280" w:left="80" w:right="180"/>
          <w:cols w:num="2" w:equalWidth="0">
            <w:col w:w="2785" w:space="637"/>
            <w:col w:w="8238"/>
          </w:cols>
        </w:sectPr>
      </w:pPr>
    </w:p>
    <w:p>
      <w:pPr>
        <w:pStyle w:val="BodyText"/>
        <w:spacing w:before="145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3839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241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098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860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58483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58340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2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50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6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6"/>
                                </a:lnTo>
                                <a:lnTo>
                                  <a:pt x="463764" y="183371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8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7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5819775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5915024"/>
                            <a:ext cx="285749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266949"/>
                            <a:ext cx="952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76825">
                                <a:moveTo>
                                  <a:pt x="9524" y="5076824"/>
                                </a:moveTo>
                                <a:lnTo>
                                  <a:pt x="0" y="50768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76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4193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3955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3812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764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229099"/>
                            <a:ext cx="18288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95300">
                                <a:moveTo>
                                  <a:pt x="1828799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2148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2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2005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2767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888" id="docshapegroup1" coordorigin="0,0" coordsize="11919,16860">
                <v:shape style="position:absolute;left:3734;top:3570;width:15;height:13290" id="docshape2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3" filled="true" fillcolor="#424242" stroked="false">
                  <v:fill type="solid"/>
                </v:rect>
                <v:rect style="position:absolute;left:3750;top:3840;width:8169;height:735" id="docshape4" filled="true" fillcolor="#b49dcf" stroked="false">
                  <v:fill type="solid"/>
                </v:rect>
                <v:shape style="position:absolute;left:9922;top:3817;width:735;height:690" id="docshape5" coordorigin="9922,3818" coordsize="735,690" path="m10306,4507l10274,4507,10262,4507,10192,4496,10125,4472,10065,4436,10013,4390,9971,4335,9942,4273,9925,4208,9922,4174,9922,4162,9922,4151,9932,4084,9955,4020,9990,3961,10037,3911,10094,3869,10158,3839,10227,3822,10274,3818,10306,3818,10377,3826,10444,3848,10506,3882,10559,3927,10603,3980,10634,4041,10653,4106,10657,4151,10657,4174,10648,4241,10625,4305,10590,4364,10543,4414,10486,4456,10422,4486,10353,4503,10318,4507,10306,4507xe" filled="true" fillcolor="#ffffff" stroked="false">
                  <v:path arrowok="t"/>
                  <v:fill type="solid"/>
                </v:shape>
                <v:shape style="position:absolute;left:9900;top:3795;width:780;height:734" id="docshape6" coordorigin="9900,3795" coordsize="780,734" path="m10319,4529l10261,4529,10236,4527,10223,4525,10198,4519,10186,4517,10127,4497,10115,4491,10093,4479,10082,4473,10061,4461,10051,4453,10031,4437,10022,4429,10004,4413,9996,4403,9980,4385,9972,4375,9958,4355,9952,4345,9940,4325,9934,4313,9925,4291,9920,4279,9913,4257,9910,4245,9905,4221,9903,4209,9901,4185,9900,4173,9900,4149,9901,4137,9903,4113,9905,4101,9910,4077,9920,4043,9925,4031,9934,4009,9952,3977,9958,3967,9972,3947,9980,3937,9996,3919,10004,3911,10022,3893,10031,3885,10051,3869,10061,3863,10082,3849,10093,3843,10115,3831,10127,3827,10150,3817,10162,3813,10186,3807,10198,3803,10236,3797,10261,3795,10319,3795,10344,3797,10382,3803,10394,3807,10418,3813,10430,3817,10453,3827,10465,3831,10480,3839,10264,3839,10241,3841,10198,3849,10176,3855,10145,3867,10135,3873,10115,3883,10106,3887,10087,3899,10078,3905,10061,3919,10053,3925,10037,3941,10029,3949,10015,3965,10009,3973,9996,3991,9991,4001,9980,4019,9967,4047,9963,4057,9956,4077,9954,4089,9949,4109,9948,4119,9946,4141,9945,4149,9945,4173,9946,4183,9948,4203,9949,4215,9954,4235,9956,4245,9963,4265,9967,4275,9975,4295,9980,4305,9991,4323,9996,4331,10009,4349,10015,4357,10029,4375,10037,4383,10053,4397,10061,4405,10078,4417,10087,4423,10106,4435,10115,4441,10135,4451,10176,4467,10198,4473,10241,4481,10264,4483,10480,4483,10465,4491,10453,4497,10394,4517,10382,4519,10357,4525,10344,4527,10319,4529xm10480,4483l10316,4483,10339,4481,10382,4473,10404,4467,10445,4451,10465,4441,10474,4435,10493,4423,10502,4417,10519,4405,10527,4397,10543,4383,10551,4375,10565,4357,10571,4349,10584,4331,10589,4323,10600,4305,10605,4295,10613,4275,10617,4265,10624,4245,10626,4235,10631,4215,10632,4203,10634,4183,10635,4173,10635,4149,10634,4141,10632,4119,10631,4109,10626,4089,10624,4077,10617,4057,10613,4047,10600,4019,10589,4001,10584,3991,10571,3973,10565,3965,10551,3949,10543,3941,10527,3925,10519,3919,10502,3905,10493,3899,10474,3887,10465,3883,10445,3873,10435,3867,10404,3855,10382,3849,10339,3841,10316,3839,10480,3839,10487,3843,10498,3849,10519,3863,10529,3869,10549,3885,10558,3893,10576,3911,10584,3919,10600,3937,10608,3947,10622,3967,10628,3977,10646,4009,10655,4031,10660,4043,10670,4077,10675,4101,10677,4113,10679,4137,10680,4149,10680,4173,10679,4183,10679,4185,10677,4209,10675,4221,10670,4245,10667,4257,10660,4279,10655,4291,10646,4313,10640,4325,10628,4345,10622,4355,10608,4375,10600,4385,10584,4403,10576,4413,10558,4429,10549,4437,10529,4453,10519,4461,10498,4473,10487,4479,10480,4483xe" filled="true" fillcolor="#b49dcf" stroked="false">
                  <v:path arrowok="t"/>
                  <v:fill type="solid"/>
                </v:shape>
                <v:shape style="position:absolute;left:10050;top:3915;width:480;height:495" type="#_x0000_t75" id="docshape7" stroked="false">
                  <v:imagedata r:id="rId6" o:title=""/>
                </v:shape>
                <v:rect style="position:absolute;left:3750;top:9210;width:8169;height:735" id="docshape8" filled="true" fillcolor="#b49dcf" stroked="false">
                  <v:fill type="solid"/>
                </v:rect>
                <v:shape style="position:absolute;left:9922;top:9187;width:735;height:690" id="docshape9" coordorigin="9922,9188" coordsize="735,690" path="m10306,9877l10274,9877,10262,9877,10192,9866,10125,9842,10065,9806,10013,9760,9971,9705,9942,9643,9925,9578,9922,9544,9922,9532,9922,9521,9932,9454,9955,9390,9990,9331,10037,9281,10094,9239,10158,9209,10227,9192,10274,9188,10306,9188,10377,9196,10444,9218,10506,9252,10559,9297,10603,9350,10634,9411,10653,9476,10657,9521,10657,9544,10648,9611,10625,9675,10590,9734,10543,9784,10486,9826,10422,9856,10353,9873,10318,9877,10306,9877xe" filled="true" fillcolor="#ffffff" stroked="false">
                  <v:path arrowok="t"/>
                  <v:fill type="solid"/>
                </v:shape>
                <v:shape style="position:absolute;left:9900;top:9165;width:780;height:734" id="docshape10" coordorigin="9900,9165" coordsize="780,734" path="m10319,9899l10261,9899,10236,9897,10223,9895,10198,9889,10186,9887,10127,9867,10115,9861,10093,9849,10082,9843,10061,9831,10051,9823,10031,9807,10022,9799,10004,9783,9996,9773,9980,9755,9972,9745,9958,9725,9952,9715,9940,9695,9934,9683,9925,9661,9920,9649,9913,9627,9910,9615,9905,9591,9903,9579,9901,9555,9900,9543,9900,9519,9901,9507,9903,9483,9905,9471,9910,9447,9920,9413,9925,9401,9934,9379,9952,9347,9958,9337,9972,9317,9980,9307,9996,9289,10004,9281,10022,9263,10031,9255,10051,9239,10061,9233,10082,9219,10093,9213,10115,9201,10127,9197,10150,9187,10162,9183,10186,9177,10198,9173,10236,9167,10261,9165,10319,9165,10344,9167,10382,9173,10394,9177,10418,9183,10430,9187,10453,9197,10465,9201,10480,9209,10264,9209,10241,9211,10198,9219,10176,9225,10145,9237,10135,9243,10115,9253,10106,9257,10087,9269,10078,9275,10061,9289,10053,9295,10037,9311,10029,9319,10015,9335,10009,9343,9996,9361,9991,9371,9980,9389,9967,9417,9963,9427,9956,9447,9954,9459,9949,9479,9948,9489,9946,9511,9945,9519,9945,9543,9946,9553,9948,9573,9949,9585,9954,9605,9956,9615,9963,9635,9967,9645,9975,9665,9980,9675,9991,9693,9996,9701,10009,9719,10015,9727,10029,9745,10037,9753,10053,9767,10061,9775,10078,9787,10087,9793,10106,9805,10115,9811,10135,9821,10176,9837,10198,9843,10241,9851,10264,9853,10480,9853,10465,9861,10453,9867,10394,9887,10382,9889,10357,9895,10344,9897,10319,9899xm10480,9853l10316,9853,10339,9851,10382,9843,10404,9837,10445,9821,10465,9811,10474,9805,10493,9793,10502,9787,10519,9775,10527,9767,10543,9753,10551,9745,10565,9727,10571,9719,10584,9701,10589,9693,10600,9675,10605,9665,10613,9645,10617,9635,10624,9615,10626,9605,10631,9585,10632,9573,10634,9553,10635,9543,10635,9519,10634,9511,10632,9489,10631,9479,10626,9459,10624,9447,10617,9427,10613,9417,10600,9389,10589,9371,10584,9361,10571,9343,10565,9335,10551,9319,10543,9311,10527,9295,10519,9289,10502,9275,10493,9269,10474,9257,10465,9253,10445,9243,10435,9237,10404,9225,10382,9219,10339,9211,10316,9209,10480,9209,10487,9213,10498,9219,10519,9233,10529,9239,10549,9255,10558,9263,10576,9281,10584,9289,10600,9307,10608,9317,10622,9337,10628,9347,10646,9379,10655,9401,10660,9413,10670,9447,10675,9471,10677,9483,10679,9507,10680,9519,10680,9543,10679,9553,10679,9555,10677,9579,10675,9591,10670,9615,10667,9627,10660,9649,10655,9661,10646,9683,10640,9695,10628,9715,10622,9725,10608,9745,10600,9755,10584,9773,10576,9783,10558,9799,10549,9807,10529,9823,10519,9831,10498,9843,10487,9849,10480,9853xe" filled="true" fillcolor="#b49dcf" stroked="false">
                  <v:path arrowok="t"/>
                  <v:fill type="solid"/>
                </v:shape>
                <v:shape style="position:absolute;left:10065;top:9315;width:450;height:435" type="#_x0000_t75" id="docshape11" stroked="false">
                  <v:imagedata r:id="rId7" o:title=""/>
                </v:shape>
                <v:rect style="position:absolute;left:3735;top:3570;width:15;height:7995" id="docshape12" filled="true" fillcolor="#000000" stroked="false">
                  <v:fill type="solid"/>
                </v:rect>
                <v:rect style="position:absolute;left:0;top:3810;width:2880;height:765" id="docshape13" filled="true" fillcolor="#b49dcf" stroked="false">
                  <v:fill type="solid"/>
                </v:rect>
                <v:shape style="position:absolute;left:2542;top:3772;width:735;height:705" id="docshape14" coordorigin="2542,3772" coordsize="735,705" path="m2922,4477l2898,4477,2886,4477,2826,4469,2758,4447,2696,4412,2642,4367,2598,4313,2566,4252,2547,4185,2542,4129,2543,4110,2552,4042,2575,3977,2611,3918,2659,3867,2716,3825,2780,3795,2850,3777,2898,3772,2922,3772,2994,3781,3062,3803,3124,3838,3178,3883,3222,3937,3254,3998,3273,4065,3277,4110,3277,4140,3268,4208,3245,4273,3209,4332,3161,4383,3104,4425,3040,4455,2970,4473,2922,4477xe" filled="true" fillcolor="#ffffff" stroked="false">
                  <v:path arrowok="t"/>
                  <v:fill type="solid"/>
                </v:shape>
                <v:shape style="position:absolute;left:2520;top:3750;width:780;height:748" id="docshape15" coordorigin="2520,3750" coordsize="780,748" path="m2936,4498l2884,4498,2859,4496,2821,4490,2809,4486,2785,4480,2773,4476,2749,4466,2737,4460,2715,4450,2704,4444,2683,4430,2672,4422,2653,4406,2643,4398,2625,4382,2617,4372,2600,4354,2593,4344,2579,4324,2572,4314,2560,4292,2555,4280,2545,4258,2541,4248,2533,4224,2530,4212,2525,4188,2523,4176,2521,4152,2520,4140,2520,4108,2521,4096,2523,4072,2525,4060,2530,4036,2533,4024,2541,4000,2545,3990,2555,3968,2560,3956,2572,3934,2579,3924,2593,3904,2600,3894,2617,3876,2625,3866,2643,3850,2653,3842,2672,3826,2683,3818,2704,3804,2715,3798,2737,3788,2749,3782,2773,3772,2785,3768,2809,3762,2821,3758,2859,3752,2884,3750,2936,3750,2961,3752,2999,3758,3011,3762,3035,3768,3047,3772,3071,3782,3083,3788,3096,3794,2887,3794,2865,3796,2821,3804,2799,3812,2788,3814,2768,3822,2757,3828,2737,3838,2728,3844,2709,3854,2700,3862,2682,3874,2674,3882,2658,3898,2650,3906,2636,3922,2629,3930,2617,3948,2611,3958,2600,3976,2596,3986,2587,4006,2583,4016,2577,4036,2574,4046,2569,4068,2568,4078,2566,4100,2565,4108,2565,4140,2566,4148,2568,4170,2569,4180,2574,4202,2577,4212,2583,4232,2587,4242,2596,4262,2600,4272,2611,4290,2617,4300,2629,4318,2636,4326,2650,4342,2658,4350,2674,4366,2682,4374,2700,4386,2709,4394,2728,4404,2737,4410,2757,4420,2768,4426,2788,4434,2799,4436,2821,4444,2865,4452,2887,4454,3096,4454,3083,4460,3071,4466,3047,4476,3035,4480,3011,4486,2999,4490,2961,4496,2936,4498xm3096,4454l2933,4454,2955,4452,2999,4444,3021,4436,3032,4434,3052,4426,3063,4420,3083,4410,3092,4404,3111,4394,3120,4386,3138,4374,3146,4366,3162,4350,3170,4342,3184,4326,3191,4318,3203,4300,3209,4290,3220,4272,3224,4262,3233,4242,3237,4232,3243,4212,3246,4202,3251,4180,3252,4170,3254,4148,3255,4140,3255,4108,3254,4100,3252,4078,3251,4068,3246,4046,3243,4036,3237,4016,3233,4006,3224,3986,3220,3976,3209,3958,3203,3948,3191,3930,3184,3922,3170,3906,3162,3898,3146,3882,3138,3874,3120,3862,3111,3854,3092,3844,3083,3838,3063,3828,3052,3822,3032,3814,3021,3812,2999,3804,2955,3796,2933,3794,3096,3794,3105,3798,3116,3804,3137,3818,3148,3826,3167,3842,3177,3850,3195,3866,3203,3876,3220,3894,3227,3904,3241,3924,3248,3934,3260,3956,3265,3968,3275,3990,3279,4000,3287,4024,3290,4036,3295,4060,3297,4072,3299,4096,3300,4108,3300,4140,3299,4152,3297,4176,3295,4188,3290,4212,3287,4224,3279,4248,3275,4258,3265,4280,3260,4292,3248,4314,3241,4324,3227,4344,3220,4354,3203,4372,3195,4382,3177,4398,3167,4406,3148,4422,3137,4430,3116,4444,3105,4450,3096,4454xe" filled="true" fillcolor="#b49dcf" stroked="false">
                  <v:path arrowok="t"/>
                  <v:fill type="solid"/>
                </v:shape>
                <v:shape style="position:absolute;left:2670;top:3900;width:480;height:450" type="#_x0000_t75" id="docshape16" stroked="false">
                  <v:imagedata r:id="rId8" o:title=""/>
                </v:shape>
                <v:rect style="position:absolute;left:0;top:6660;width:2880;height:780" id="docshape17" filled="true" fillcolor="#b49dcf" stroked="false">
                  <v:fill type="solid"/>
                </v:rect>
                <v:shape style="position:absolute;left:2542;top:6637;width:735;height:690" id="docshape18" coordorigin="2542,6638" coordsize="735,690" path="m2926,7327l2894,7327,2882,7327,2812,7316,2745,7292,2685,7256,2633,7210,2591,7155,2562,7093,2545,7028,2542,6982,2543,6971,2552,6904,2575,6840,2610,6781,2657,6731,2714,6689,2778,6659,2847,6642,2894,6638,2926,6638,2997,6646,3064,6668,3126,6702,3179,6747,3223,6800,3254,6861,3273,6926,3277,6971,3277,6994,3268,7061,3245,7125,3210,7184,3163,7234,3106,7276,3042,7306,2973,7323,2926,7327xe" filled="true" fillcolor="#ffffff" stroked="false">
                  <v:path arrowok="t"/>
                  <v:fill type="solid"/>
                </v:shape>
                <v:shape style="position:absolute;left:2520;top:6615;width:780;height:734" id="docshape19" coordorigin="2520,6615" coordsize="780,734" path="m2939,7349l2881,7349,2856,7347,2843,7345,2818,7339,2806,7337,2747,7317,2735,7311,2713,7299,2702,7293,2681,7281,2671,7273,2651,7257,2642,7249,2624,7233,2616,7223,2600,7205,2592,7195,2578,7175,2572,7165,2560,7145,2554,7133,2545,7111,2540,7099,2533,7077,2530,7065,2525,7041,2523,7029,2521,7005,2520,6993,2520,6969,2521,6957,2523,6933,2525,6921,2530,6897,2540,6863,2545,6851,2554,6829,2572,6797,2578,6787,2592,6767,2600,6757,2616,6739,2624,6731,2642,6713,2651,6705,2671,6689,2681,6683,2702,6669,2713,6663,2735,6651,2747,6647,2770,6637,2782,6633,2806,6627,2818,6623,2856,6617,2881,6615,2939,6615,2964,6617,3002,6623,3014,6627,3038,6633,3050,6637,3073,6647,3085,6651,3100,6659,2884,6659,2861,6661,2818,6669,2796,6675,2765,6687,2755,6693,2735,6703,2726,6707,2707,6719,2698,6725,2681,6739,2673,6745,2657,6761,2649,6769,2635,6785,2629,6793,2616,6811,2611,6821,2600,6839,2587,6867,2583,6877,2576,6897,2574,6909,2569,6929,2568,6939,2566,6961,2565,6969,2565,6993,2566,7003,2568,7023,2569,7035,2574,7055,2576,7065,2583,7085,2587,7095,2595,7115,2600,7125,2611,7143,2616,7151,2629,7169,2635,7177,2649,7195,2657,7203,2673,7217,2681,7225,2698,7237,2707,7243,2726,7255,2735,7261,2755,7271,2796,7287,2818,7293,2861,7301,2884,7303,3100,7303,3085,7311,3073,7317,3014,7337,3002,7339,2977,7345,2964,7347,2939,7349xm3100,7303l2936,7303,2959,7301,3002,7293,3024,7287,3065,7271,3085,7261,3094,7255,3113,7243,3122,7237,3139,7225,3147,7217,3163,7203,3171,7195,3185,7177,3191,7169,3204,7151,3209,7143,3220,7125,3225,7115,3233,7095,3237,7085,3244,7065,3246,7055,3251,7035,3252,7023,3254,7003,3255,6993,3255,6969,3254,6961,3252,6939,3251,6929,3246,6909,3244,6897,3237,6877,3233,6867,3220,6839,3209,6821,3204,6811,3191,6793,3185,6785,3171,6769,3163,6761,3147,6745,3139,6739,3122,6725,3113,6719,3094,6707,3085,6703,3065,6693,3055,6687,3024,6675,3002,6669,2959,6661,2936,6659,3100,6659,3107,6663,3118,6669,3139,6683,3149,6689,3169,6705,3178,6713,3196,6731,3204,6739,3220,6757,3228,6767,3242,6787,3248,6797,3266,6829,3275,6851,3280,6863,3290,6897,3295,6921,3297,6933,3299,6957,3300,6969,3300,6993,3299,7003,3299,7005,3297,7029,3295,7041,3290,7065,3287,7077,3280,7099,3275,7111,3266,7133,3260,7145,3248,7165,3242,7175,3228,7195,3220,7205,3204,7223,3196,7233,3178,7249,3169,7257,3149,7273,3139,7281,3118,7293,3107,7299,3100,7303xe" filled="true" fillcolor="#b49dcf" stroked="false">
                  <v:path arrowok="t"/>
                  <v:fill type="solid"/>
                </v:shape>
                <v:shape style="position:absolute;left:2670;top:6735;width:480;height:495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4158" w:val="left" w:leader="none"/>
          <w:tab w:pos="4160" w:val="left" w:leader="none"/>
        </w:tabs>
        <w:spacing w:line="201" w:lineRule="auto" w:before="1" w:after="0"/>
        <w:ind w:left="4160" w:right="247" w:hanging="298"/>
        <w:jc w:val="left"/>
        <w:rPr>
          <w:sz w:val="18"/>
        </w:rPr>
      </w:pPr>
      <w:r>
        <w:rPr>
          <w:w w:val="105"/>
          <w:sz w:val="18"/>
        </w:rPr>
        <w:t>Responsible Alcohol Service Training | Tennessee Alcoholic Beverage Commission | </w:t>
      </w:r>
      <w:r>
        <w:rPr>
          <w:spacing w:val="-4"/>
          <w:w w:val="105"/>
          <w:sz w:val="18"/>
        </w:rPr>
        <w:t>2015</w:t>
      </w:r>
    </w:p>
    <w:sectPr>
      <w:type w:val="continuous"/>
      <w:pgSz w:w="11920" w:h="16860"/>
      <w:pgMar w:top="420" w:bottom="280" w:left="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67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9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3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2025-09-29T14:07:08Z</dcterms:created>
  <dcterms:modified xsi:type="dcterms:W3CDTF">2025-09-29T14:07:08Z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