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MJ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Director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of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operations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in</w:t>
      </w:r>
      <w:r>
        <w:rPr>
          <w:b/>
          <w:color w:val="FFFFFF"/>
          <w:spacing w:val="-10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education</w:t>
      </w:r>
    </w:p>
    <w:p>
      <w:pPr>
        <w:spacing w:line="273" w:lineRule="auto" w:before="179"/>
        <w:ind w:left="3987" w:right="811" w:firstLine="0"/>
        <w:jc w:val="left"/>
        <w:rPr>
          <w:sz w:val="16"/>
        </w:rPr>
      </w:pP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compliance in K–12 school systems and charter networks. Skilled in educational leadership, facilities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operations, and grant reporting.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2" coordorigin="4050,51" coordsize="7869,540">
                <v:rect style="position:absolute;left:4500;top:50;width:7419;height:540" id="docshape3" filled="true" fillcolor="#8e6700" stroked="false">
                  <v:fill type="solid"/>
                </v:rect>
                <v:rect style="position:absolute;left:4050;top:50;width:450;height:540" id="docshape4" filled="true" fillcolor="#c18f00" stroked="false">
                  <v:fill type="solid"/>
                </v:rect>
                <v:shape style="position:absolute;left:4050;top:50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4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1011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line="268" w:lineRule="auto" w:before="108"/>
        <w:ind w:left="1011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DIRECTOR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position w:val="2"/>
          <w:sz w:val="18"/>
        </w:rPr>
        <w:t>|</w:t>
      </w:r>
      <w:r>
        <w:rPr>
          <w:spacing w:val="38"/>
          <w:w w:val="105"/>
          <w:position w:val="2"/>
          <w:sz w:val="18"/>
        </w:rPr>
        <w:t> </w:t>
      </w:r>
      <w:r>
        <w:rPr>
          <w:spacing w:val="-2"/>
          <w:w w:val="105"/>
          <w:sz w:val="18"/>
        </w:rPr>
        <w:t>BRIGHTFUTURE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CHARTER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SCHOOLS, </w:t>
      </w:r>
      <w:r>
        <w:rPr>
          <w:w w:val="105"/>
          <w:sz w:val="18"/>
        </w:rPr>
        <w:t>RALEIGH, NC</w:t>
      </w:r>
    </w:p>
    <w:p>
      <w:pPr>
        <w:spacing w:before="8"/>
        <w:ind w:left="1011" w:right="0" w:firstLine="0"/>
        <w:jc w:val="left"/>
        <w:rPr>
          <w:sz w:val="18"/>
        </w:rPr>
      </w:pPr>
      <w:r>
        <w:rPr>
          <w:sz w:val="18"/>
        </w:rPr>
        <w:t>JULY</w:t>
      </w:r>
      <w:r>
        <w:rPr>
          <w:spacing w:val="-6"/>
          <w:sz w:val="18"/>
        </w:rPr>
        <w:t> </w:t>
      </w:r>
      <w:r>
        <w:rPr>
          <w:sz w:val="18"/>
        </w:rPr>
        <w:t>2017</w:t>
      </w:r>
      <w:r>
        <w:rPr>
          <w:spacing w:val="-6"/>
          <w:sz w:val="18"/>
        </w:rPr>
        <w:t> </w:t>
      </w:r>
      <w:r>
        <w:rPr>
          <w:sz w:val="18"/>
        </w:rPr>
        <w:t>–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790" w:space="316"/>
            <w:col w:w="8654"/>
          </w:cols>
        </w:sectPr>
      </w:pPr>
    </w:p>
    <w:p>
      <w:pPr>
        <w:pStyle w:val="BodyText"/>
        <w:spacing w:before="171"/>
      </w:pPr>
    </w:p>
    <w:p>
      <w:pPr>
        <w:pStyle w:val="BodyText"/>
        <w:spacing w:line="696" w:lineRule="auto"/>
        <w:ind w:left="1011"/>
      </w:pPr>
      <w:r>
        <w:rPr>
          <w:w w:val="105"/>
        </w:rPr>
        <w:t>LinkedIn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Portfolio </w:t>
      </w:r>
      <w:r>
        <w:rPr>
          <w:spacing w:val="-2"/>
          <w:w w:val="105"/>
        </w:rPr>
        <w:t>Raleigh,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27601</w:t>
      </w:r>
    </w:p>
    <w:p>
      <w:pPr>
        <w:pStyle w:val="Heading1"/>
        <w:spacing w:line="283" w:lineRule="exact" w:before="43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120" w:after="0"/>
        <w:ind w:left="397" w:right="18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$12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campuses,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audit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82" w:after="0"/>
        <w:ind w:left="397" w:right="531" w:hanging="298"/>
        <w:jc w:val="left"/>
        <w:rPr>
          <w:sz w:val="18"/>
        </w:rPr>
      </w:pPr>
      <w:r>
        <w:rPr>
          <w:w w:val="105"/>
          <w:sz w:val="18"/>
        </w:rPr>
        <w:t>Coordinated hiring and onboarding of 300+ staff across academic and support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58" w:after="0"/>
        <w:ind w:left="396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facilities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623" w:space="1636"/>
            <w:col w:w="7501"/>
          </w:cols>
        </w:sectPr>
      </w:pPr>
    </w:p>
    <w:p>
      <w:pPr>
        <w:pStyle w:val="BodyText"/>
        <w:spacing w:before="1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57875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857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29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114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028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6" coordorigin="0,0" coordsize="11919,16860">
                <v:rect style="position:absolute;left:0;top:3630;width:3870;height:13230" id="docshape7" filled="true" fillcolor="#f5f5f5" stroked="false">
                  <v:fill type="solid"/>
                </v:rect>
                <v:shape style="position:absolute;left:3854;top:3540;width:15;height:13320" id="docshape8" coordorigin="3855,3540" coordsize="15,13320" path="m3870,3540l3855,3540,3855,12765,3855,16860,3870,16860,3870,12765,3870,3540xe" filled="true" fillcolor="#c18f00" stroked="false">
                  <v:path arrowok="t"/>
                  <v:fill type="solid"/>
                </v:shape>
                <v:shape style="position:absolute;left:525;top:4695;width:540;height:540" id="docshape9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0" stroked="false">
                  <v:imagedata r:id="rId6" o:title=""/>
                </v:shape>
                <v:shape style="position:absolute;left:525;top:5280;width:540;height:540" id="docshape11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2" stroked="false">
                  <v:imagedata r:id="rId7" o:title=""/>
                </v:shape>
                <v:shape style="position:absolute;left:525;top:5880;width:540;height:540" id="docshape13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30;width:256;height:226" type="#_x0000_t75" id="docshape14" stroked="false">
                  <v:imagedata r:id="rId8" o:title=""/>
                </v:shape>
                <v:shape style="position:absolute;left:525;top:6480;width:540;height:540" id="docshape15" coordorigin="525,6480" coordsize="540,540" path="m795,7020l729,7012,668,6988,614,6950,570,6900,541,6841,526,6777,525,6750,525,6736,537,6671,563,6611,604,6559,656,6518,716,6492,781,6480,795,6480,809,6480,874,6492,934,6518,986,6559,1027,6611,1053,6671,1065,6736,1065,6750,1065,6764,1053,6829,1027,6889,986,6941,934,6982,874,7008,809,7020,795,7020xe" filled="true" fillcolor="#8e6700" stroked="false">
                  <v:path arrowok="t"/>
                  <v:fill type="solid"/>
                </v:shape>
                <v:shape style="position:absolute;left:660;top:6618;width:255;height:263" type="#_x0000_t75" id="docshape16" stroked="false">
                  <v:imagedata r:id="rId9" o:title=""/>
                </v:shape>
                <v:rect style="position:absolute;left:0;top:0;width:11919;height:3540" id="docshape17" filled="true" fillcolor="#8e6700" stroked="false">
                  <v:fill type="solid"/>
                </v:rect>
                <v:shape style="position:absolute;left:11220;top:3005;width:699;height:550" id="docshape18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60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Public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Policy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60"/>
      </w:pPr>
      <w:r>
        <w:rPr>
          <w:spacing w:val="-2"/>
          <w:w w:val="105"/>
        </w:rPr>
        <w:t>North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Raleigh, NC</w:t>
      </w:r>
    </w:p>
    <w:p>
      <w:pPr>
        <w:pStyle w:val="BodyText"/>
        <w:spacing w:before="63"/>
      </w:pPr>
    </w:p>
    <w:p>
      <w:pPr>
        <w:pStyle w:val="BodyText"/>
        <w:spacing w:line="520" w:lineRule="auto"/>
        <w:ind w:left="360" w:right="33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Administration UNC Chapel Hill, Chapel Hill, NC</w:t>
      </w:r>
    </w:p>
    <w:p>
      <w:pPr>
        <w:pStyle w:val="Heading1"/>
        <w:spacing w:before="45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6" w:lineRule="exact" w:before="188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26" w:after="0"/>
        <w:ind w:left="658" w:right="918" w:hanging="298"/>
        <w:jc w:val="left"/>
        <w:rPr>
          <w:sz w:val="18"/>
        </w:rPr>
      </w:pPr>
      <w:r>
        <w:rPr>
          <w:w w:val="105"/>
          <w:sz w:val="18"/>
        </w:rPr>
        <w:t>Facilities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vendor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40" w:lineRule="auto" w:before="43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School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stafﬁng operations</w:t>
      </w:r>
    </w:p>
    <w:p>
      <w:pPr>
        <w:spacing w:line="205" w:lineRule="exact" w:before="0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SCHOOL</w:t>
      </w:r>
      <w:r>
        <w:rPr>
          <w:spacing w:val="5"/>
          <w:sz w:val="18"/>
        </w:rPr>
        <w:t> </w:t>
      </w:r>
      <w:r>
        <w:rPr>
          <w:sz w:val="18"/>
        </w:rPr>
        <w:t>OPERATIONS</w:t>
      </w:r>
      <w:r>
        <w:rPr>
          <w:spacing w:val="15"/>
          <w:sz w:val="18"/>
        </w:rPr>
        <w:t> </w:t>
      </w:r>
      <w:r>
        <w:rPr>
          <w:sz w:val="18"/>
        </w:rPr>
        <w:t>MANAGER</w:t>
      </w:r>
      <w:r>
        <w:rPr>
          <w:spacing w:val="2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0"/>
          <w:position w:val="2"/>
          <w:sz w:val="18"/>
        </w:rPr>
        <w:t> </w:t>
      </w:r>
      <w:r>
        <w:rPr>
          <w:sz w:val="18"/>
        </w:rPr>
        <w:t>EAST</w:t>
      </w:r>
      <w:r>
        <w:rPr>
          <w:spacing w:val="11"/>
          <w:sz w:val="18"/>
        </w:rPr>
        <w:t> </w:t>
      </w:r>
      <w:r>
        <w:rPr>
          <w:sz w:val="18"/>
        </w:rPr>
        <w:t>CAROLINA</w:t>
      </w:r>
      <w:r>
        <w:rPr>
          <w:spacing w:val="2"/>
          <w:sz w:val="18"/>
        </w:rPr>
        <w:t> </w:t>
      </w:r>
      <w:r>
        <w:rPr>
          <w:sz w:val="18"/>
        </w:rPr>
        <w:t>PUBLIC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SCHOOLS,</w:t>
      </w:r>
    </w:p>
    <w:p>
      <w:pPr>
        <w:spacing w:before="24"/>
        <w:ind w:left="100" w:right="0" w:firstLine="0"/>
        <w:jc w:val="left"/>
        <w:rPr>
          <w:sz w:val="18"/>
        </w:rPr>
      </w:pPr>
      <w:r>
        <w:rPr>
          <w:sz w:val="18"/>
        </w:rPr>
        <w:t>GREENVILLE,</w:t>
      </w:r>
      <w:r>
        <w:rPr>
          <w:spacing w:val="26"/>
          <w:sz w:val="18"/>
        </w:rPr>
        <w:t> </w:t>
      </w:r>
      <w:r>
        <w:rPr>
          <w:spacing w:val="-5"/>
          <w:sz w:val="18"/>
        </w:rPr>
        <w:t>NC</w:t>
      </w:r>
    </w:p>
    <w:p>
      <w:pPr>
        <w:spacing w:before="33"/>
        <w:ind w:left="10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"/>
          <w:sz w:val="18"/>
        </w:rPr>
        <w:t> </w:t>
      </w:r>
      <w:r>
        <w:rPr>
          <w:sz w:val="18"/>
        </w:rPr>
        <w:t>2013</w:t>
      </w:r>
      <w:r>
        <w:rPr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z w:val="18"/>
        </w:rPr>
        <w:t>JUNE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189" w:lineRule="auto" w:before="0" w:after="0"/>
        <w:ind w:left="639" w:right="396" w:hanging="298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middle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schools,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transportation,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food service, and safety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98" w:after="0"/>
        <w:ind w:left="639" w:right="1133" w:hanging="298"/>
        <w:jc w:val="left"/>
        <w:rPr>
          <w:sz w:val="18"/>
        </w:rPr>
      </w:pPr>
      <w:r>
        <w:rPr>
          <w:w w:val="105"/>
          <w:sz w:val="18"/>
        </w:rPr>
        <w:t>Secured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$2.5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aligning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federal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240" w:lineRule="auto" w:before="43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361342</wp:posOffset>
                </wp:positionV>
                <wp:extent cx="4996815" cy="3429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8.45215pt;width:393.45pt;height:27pt;mso-position-horizontal-relative:page;mso-position-vertical-relative:paragraph;z-index:15729664" id="docshapegroup19" coordorigin="4050,569" coordsize="7869,540">
                <v:rect style="position:absolute;left:4500;top:569;width:7419;height:540" id="docshape20" filled="true" fillcolor="#8e6700" stroked="false">
                  <v:fill type="solid"/>
                </v:rect>
                <v:rect style="position:absolute;left:4050;top:569;width:450;height:540" id="docshape21" filled="true" fillcolor="#c18f00" stroked="false">
                  <v:fill type="solid"/>
                </v:rect>
                <v:shape style="position:absolute;left:4050;top:569;width:7869;height:540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Trained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principals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transparency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1" w:after="0"/>
        <w:ind w:left="396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6"/>
          <w:sz w:val="18"/>
        </w:rPr>
        <w:t> </w:t>
      </w:r>
      <w:r>
        <w:rPr>
          <w:sz w:val="18"/>
        </w:rPr>
        <w:t>Educational</w:t>
      </w:r>
      <w:r>
        <w:rPr>
          <w:spacing w:val="6"/>
          <w:sz w:val="18"/>
        </w:rPr>
        <w:t> </w:t>
      </w:r>
      <w:r>
        <w:rPr>
          <w:sz w:val="18"/>
        </w:rPr>
        <w:t>Facilities</w:t>
      </w:r>
      <w:r>
        <w:rPr>
          <w:spacing w:val="6"/>
          <w:sz w:val="18"/>
        </w:rPr>
        <w:t> </w:t>
      </w:r>
      <w:r>
        <w:rPr>
          <w:sz w:val="18"/>
        </w:rPr>
        <w:t>Professional</w:t>
      </w:r>
      <w:r>
        <w:rPr>
          <w:spacing w:val="6"/>
          <w:sz w:val="18"/>
        </w:rPr>
        <w:t> </w:t>
      </w:r>
      <w:r>
        <w:rPr>
          <w:sz w:val="18"/>
        </w:rPr>
        <w:t>(CEFP)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APPA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September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500" w:bottom="280" w:left="160" w:right="0"/>
      <w:cols w:num="2" w:equalWidth="0">
        <w:col w:w="3304" w:space="713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61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2025-09-05T12:32:48Z</dcterms:created>
  <dcterms:modified xsi:type="dcterms:W3CDTF">2025-09-05T12:32:48Z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