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3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30"/>
          <w:sz w:val="96"/>
        </w:rPr>
        <w:t>PAT</w:t>
      </w:r>
      <w:r>
        <w:rPr>
          <w:b/>
          <w:color w:val="FFFFFF"/>
          <w:spacing w:val="-34"/>
          <w:sz w:val="96"/>
        </w:rPr>
        <w:t> </w:t>
      </w:r>
      <w:r>
        <w:rPr>
          <w:rFonts w:ascii="Microsoft Sans Serif"/>
          <w:color w:val="FFFFFF"/>
          <w:spacing w:val="14"/>
          <w:sz w:val="96"/>
        </w:rPr>
        <w:t>THOMAS</w:t>
      </w:r>
    </w:p>
    <w:p>
      <w:pPr>
        <w:spacing w:before="104"/>
        <w:ind w:left="3935" w:right="0" w:firstLine="0"/>
        <w:jc w:val="center"/>
        <w:rPr>
          <w:b/>
          <w:sz w:val="28"/>
        </w:rPr>
      </w:pPr>
      <w:r>
        <w:rPr>
          <w:b/>
          <w:color w:val="FFFFFF"/>
          <w:spacing w:val="-6"/>
          <w:sz w:val="28"/>
        </w:rPr>
        <w:t>Legal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6"/>
          <w:sz w:val="28"/>
        </w:rPr>
        <w:t>Research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6"/>
          <w:sz w:val="28"/>
        </w:rPr>
        <w:t>Assistant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743574"/>
                            <a:ext cx="95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43200">
                                <a:moveTo>
                                  <a:pt x="0" y="2743199"/>
                                </a:moveTo>
                                <a:lnTo>
                                  <a:pt x="9524" y="27431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74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43575">
                                <a:moveTo>
                                  <a:pt x="9524" y="5743574"/>
                                </a:moveTo>
                                <a:lnTo>
                                  <a:pt x="0" y="5743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4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1888" id="docshapegroup1" coordorigin="3855,98" coordsize="15,13365">
                <v:rect style="position:absolute;left:3855;top:9142;width:15;height:4320" id="docshape2" filled="true" fillcolor="#1f1f1f" stroked="false">
                  <v:fill opacity="15420f" type="solid"/>
                </v:rect>
                <v:rect style="position:absolute;left:3855;top:97;width:15;height:90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24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321-</w:t>
      </w:r>
      <w:r>
        <w:rPr>
          <w:color w:val="1F1F1F"/>
          <w:spacing w:val="-4"/>
        </w:rPr>
        <w:t>6789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38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pat.thomas@email.com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Albany,</w:t>
      </w:r>
      <w:r>
        <w:rPr>
          <w:color w:val="1F1F1F"/>
          <w:spacing w:val="6"/>
        </w:rPr>
        <w:t> </w:t>
      </w:r>
      <w:r>
        <w:rPr>
          <w:color w:val="1F1F1F"/>
          <w:spacing w:val="-7"/>
        </w:rPr>
        <w:t>NY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650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Case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law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research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Citation formatting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Legal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brief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support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Statute review</w:t>
      </w:r>
    </w:p>
    <w:p>
      <w:pPr>
        <w:pStyle w:val="BodyText"/>
        <w:tabs>
          <w:tab w:pos="657" w:val="left" w:leader="none"/>
        </w:tabs>
        <w:spacing w:line="204" w:lineRule="exact"/>
        <w:ind w:left="359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Westlaw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LexisNexis</w:t>
      </w:r>
    </w:p>
    <w:p>
      <w:pPr>
        <w:spacing w:line="297" w:lineRule="auto" w:before="70"/>
        <w:ind w:left="212" w:right="22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Detail-Focused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Legal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Research Assistant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Supporting Attorneys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Case </w:t>
      </w:r>
      <w:r>
        <w:rPr>
          <w:color w:val="1F1F1F"/>
          <w:spacing w:val="-2"/>
          <w:sz w:val="20"/>
        </w:rPr>
        <w:t>Strategy</w:t>
      </w:r>
    </w:p>
    <w:p>
      <w:pPr>
        <w:spacing w:line="215" w:lineRule="exact" w:before="0"/>
        <w:ind w:left="212" w:right="222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Legal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research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assistant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four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w w:val="105"/>
          <w:sz w:val="20"/>
        </w:rPr>
        <w:t>conducting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case</w:t>
      </w:r>
      <w:r>
        <w:rPr>
          <w:color w:val="1F1F1F"/>
          <w:spacing w:val="15"/>
          <w:w w:val="105"/>
          <w:sz w:val="20"/>
        </w:rPr>
        <w:t> </w:t>
      </w:r>
      <w:r>
        <w:rPr>
          <w:color w:val="1F1F1F"/>
          <w:spacing w:val="-5"/>
          <w:w w:val="105"/>
          <w:sz w:val="20"/>
        </w:rPr>
        <w:t>law</w:t>
      </w:r>
    </w:p>
    <w:p>
      <w:pPr>
        <w:spacing w:line="297" w:lineRule="auto" w:before="55"/>
        <w:ind w:left="212" w:right="222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analysis, summarizing legal findings, and preparing memos for litigation support. Experienced in both Westlaw and LexisNexis platforms.</w:t>
      </w:r>
    </w:p>
    <w:p>
      <w:pPr>
        <w:pStyle w:val="BodyText"/>
        <w:spacing w:before="5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128513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191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Legal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Research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New</w:t>
      </w:r>
      <w:r>
        <w:rPr>
          <w:spacing w:val="1"/>
          <w:sz w:val="20"/>
        </w:rPr>
        <w:t> </w:t>
      </w:r>
      <w:r>
        <w:rPr>
          <w:sz w:val="20"/>
        </w:rPr>
        <w:t>York</w:t>
      </w:r>
      <w:r>
        <w:rPr>
          <w:spacing w:val="1"/>
          <w:sz w:val="20"/>
        </w:rPr>
        <w:t> </w:t>
      </w:r>
      <w:r>
        <w:rPr>
          <w:sz w:val="20"/>
        </w:rPr>
        <w:t>Law</w:t>
      </w:r>
      <w:r>
        <w:rPr>
          <w:spacing w:val="1"/>
          <w:sz w:val="20"/>
        </w:rPr>
        <w:t> </w:t>
      </w:r>
      <w:r>
        <w:rPr>
          <w:sz w:val="20"/>
        </w:rPr>
        <w:t>Group,</w:t>
      </w:r>
      <w:r>
        <w:rPr>
          <w:spacing w:val="1"/>
          <w:sz w:val="20"/>
        </w:rPr>
        <w:t> </w:t>
      </w:r>
      <w:r>
        <w:rPr>
          <w:sz w:val="20"/>
        </w:rPr>
        <w:t>Albany,</w:t>
      </w:r>
      <w:r>
        <w:rPr>
          <w:spacing w:val="1"/>
          <w:sz w:val="20"/>
        </w:rPr>
        <w:t> </w:t>
      </w:r>
      <w:r>
        <w:rPr>
          <w:sz w:val="20"/>
        </w:rPr>
        <w:t>NY</w:t>
      </w:r>
      <w:r>
        <w:rPr>
          <w:spacing w:val="1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June</w:t>
      </w:r>
      <w:r>
        <w:rPr>
          <w:spacing w:val="1"/>
          <w:sz w:val="20"/>
        </w:rPr>
        <w:t> </w:t>
      </w:r>
      <w:r>
        <w:rPr>
          <w:sz w:val="20"/>
        </w:rPr>
        <w:t>2021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618" w:hanging="302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Conduct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legal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research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state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federal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case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law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support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litigation </w:t>
      </w:r>
      <w:r>
        <w:rPr>
          <w:color w:val="1F1F1F"/>
          <w:spacing w:val="-2"/>
          <w:w w:val="105"/>
        </w:rPr>
        <w:t>strategies</w:t>
      </w:r>
    </w:p>
    <w:p>
      <w:pPr>
        <w:pStyle w:val="BodyText"/>
        <w:tabs>
          <w:tab w:pos="936" w:val="left" w:leader="none"/>
        </w:tabs>
        <w:spacing w:line="400" w:lineRule="auto" w:before="91"/>
        <w:ind w:left="634" w:right="113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Summarize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ﬁndings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internal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memoranda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used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attorneys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motion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drafting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Review statutes and regulatory documents, reducing research time by 30%</w:t>
      </w:r>
    </w:p>
    <w:p>
      <w:pPr>
        <w:spacing w:before="10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Research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Intern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Legal</w:t>
      </w:r>
      <w:r>
        <w:rPr>
          <w:spacing w:val="4"/>
          <w:sz w:val="20"/>
        </w:rPr>
        <w:t> </w:t>
      </w:r>
      <w:r>
        <w:rPr>
          <w:sz w:val="20"/>
        </w:rPr>
        <w:t>Education</w:t>
      </w:r>
      <w:r>
        <w:rPr>
          <w:spacing w:val="5"/>
          <w:sz w:val="20"/>
        </w:rPr>
        <w:t> </w:t>
      </w:r>
      <w:r>
        <w:rPr>
          <w:sz w:val="20"/>
        </w:rPr>
        <w:t>Center,</w:t>
      </w:r>
      <w:r>
        <w:rPr>
          <w:spacing w:val="5"/>
          <w:sz w:val="20"/>
        </w:rPr>
        <w:t> </w:t>
      </w:r>
      <w:r>
        <w:rPr>
          <w:sz w:val="20"/>
        </w:rPr>
        <w:t>Albany,</w:t>
      </w:r>
      <w:r>
        <w:rPr>
          <w:spacing w:val="4"/>
          <w:sz w:val="20"/>
        </w:rPr>
        <w:t> </w:t>
      </w:r>
      <w:r>
        <w:rPr>
          <w:sz w:val="20"/>
        </w:rPr>
        <w:t>NY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January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May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36" w:val="left" w:leader="none"/>
        </w:tabs>
        <w:spacing w:line="278" w:lineRule="auto" w:before="148"/>
        <w:ind w:left="936" w:right="759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instructors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legal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analysis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projects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organized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research </w:t>
      </w:r>
      <w:r>
        <w:rPr>
          <w:color w:val="1F1F1F"/>
          <w:spacing w:val="-2"/>
          <w:w w:val="105"/>
        </w:rPr>
        <w:t>materials</w:t>
      </w:r>
    </w:p>
    <w:p>
      <w:pPr>
        <w:pStyle w:val="BodyText"/>
        <w:tabs>
          <w:tab w:pos="936" w:val="left" w:leader="none"/>
        </w:tabs>
        <w:spacing w:before="120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Proofread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legal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briefs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ensured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accurate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citation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formatting</w:t>
      </w:r>
    </w:p>
    <w:p>
      <w:pPr>
        <w:spacing w:after="0"/>
        <w:sectPr>
          <w:type w:val="continuous"/>
          <w:pgSz w:w="11920" w:h="16860"/>
          <w:pgMar w:top="0" w:bottom="0" w:left="180" w:right="240"/>
          <w:cols w:num="2" w:equalWidth="0">
            <w:col w:w="2894" w:space="956"/>
            <w:col w:w="765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240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1376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ca9cb4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ca9cb4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spacing w:before="188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(B.A.)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Legal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Studies</w:t>
      </w:r>
    </w:p>
    <w:p>
      <w:pPr>
        <w:spacing w:before="130"/>
        <w:ind w:left="395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"/>
          <w:sz w:val="20"/>
        </w:rPr>
        <w:t> </w:t>
      </w:r>
      <w:r>
        <w:rPr>
          <w:sz w:val="20"/>
        </w:rPr>
        <w:t>at</w:t>
      </w:r>
      <w:r>
        <w:rPr>
          <w:spacing w:val="1"/>
          <w:sz w:val="20"/>
        </w:rPr>
        <w:t> </w:t>
      </w:r>
      <w:r>
        <w:rPr>
          <w:sz w:val="20"/>
        </w:rPr>
        <w:t>Albany,</w:t>
      </w:r>
      <w:r>
        <w:rPr>
          <w:spacing w:val="2"/>
          <w:sz w:val="20"/>
        </w:rPr>
        <w:t> </w:t>
      </w:r>
      <w:r>
        <w:rPr>
          <w:sz w:val="20"/>
        </w:rPr>
        <w:t>Albany,</w:t>
      </w:r>
      <w:r>
        <w:rPr>
          <w:spacing w:val="1"/>
          <w:sz w:val="20"/>
        </w:rPr>
        <w:t> </w:t>
      </w:r>
      <w:r>
        <w:rPr>
          <w:sz w:val="20"/>
        </w:rPr>
        <w:t>NY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May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2020</w:t>
      </w:r>
    </w:p>
    <w:sectPr>
      <w:type w:val="continuous"/>
      <w:pgSz w:w="11920" w:h="16860"/>
      <w:pgMar w:top="0" w:bottom="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pat.thoma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2025-09-15T17:59:36Z</dcterms:created>
  <dcterms:modified xsi:type="dcterms:W3CDTF">2025-09-15T17:59:36Z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