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90" w:right="42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971103</wp:posOffset>
                </wp:positionH>
                <wp:positionV relativeFrom="paragraph">
                  <wp:posOffset>923249</wp:posOffset>
                </wp:positionV>
                <wp:extent cx="100584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0584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w w:val="90"/>
                                <w:sz w:val="130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6.464844pt;margin-top:72.6968pt;width:79.2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w w:val="90"/>
                          <w:sz w:val="130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pStyle w:val="Heading1"/>
        <w:ind w:left="4290" w:right="411"/>
        <w:jc w:val="center"/>
      </w:pPr>
      <w:r>
        <w:rPr/>
        <w:t>Pediatric</w:t>
      </w:r>
      <w:r>
        <w:rPr>
          <w:spacing w:val="42"/>
        </w:rPr>
        <w:t> </w:t>
      </w:r>
      <w:r>
        <w:rPr>
          <w:spacing w:val="-2"/>
        </w:rPr>
        <w:t>pharmacist</w:t>
      </w:r>
    </w:p>
    <w:p>
      <w:pPr>
        <w:spacing w:line="264" w:lineRule="auto" w:before="200"/>
        <w:ind w:left="4290" w:right="409" w:firstLine="0"/>
        <w:jc w:val="center"/>
        <w:rPr>
          <w:sz w:val="16"/>
        </w:rPr>
      </w:pPr>
      <w:r>
        <w:rPr>
          <w:b/>
          <w:w w:val="105"/>
          <w:sz w:val="16"/>
        </w:rPr>
        <w:t>Compassionate pediatric pharmacist dedicated to safe and accurate dosing</w:t>
      </w:r>
      <w:r>
        <w:rPr>
          <w:b/>
          <w:spacing w:val="40"/>
          <w:w w:val="105"/>
          <w:sz w:val="16"/>
        </w:rPr>
        <w:t> </w:t>
      </w:r>
      <w:r>
        <w:rPr>
          <w:w w:val="105"/>
          <w:sz w:val="16"/>
        </w:rPr>
        <w:t>Pharmacist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9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pediatric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pharmacy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hospital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outpatient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weight-based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dosing,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IV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fluid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adjustments,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pediatric patient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education.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Trusted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providers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high-risk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neonatal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pediatric </w:t>
      </w:r>
      <w:r>
        <w:rPr>
          <w:spacing w:val="-4"/>
          <w:w w:val="105"/>
          <w:sz w:val="16"/>
        </w:rPr>
        <w:t>ICUs.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167380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79555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75"/>
        <w:ind w:left="1014"/>
      </w:pP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Diego,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92101</w:t>
      </w:r>
    </w:p>
    <w:p>
      <w:pPr>
        <w:spacing w:line="240" w:lineRule="auto" w:before="3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-416523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715pt;width:370.95pt;height:27pt;mso-position-horizontal-relative:page;mso-position-vertical-relative:paragraph;z-index:15729664" id="docshapegroup3" coordorigin="4500,-656" coordsize="7419,540">
                <v:shape style="position:absolute;left:4500;top:-656;width:7419;height:540" id="docshape4" coordorigin="4500,-656" coordsize="7419,540" path="m11918,-116l4770,-116,4757,-116,4692,-128,4631,-154,4579,-195,4538,-247,4512,-308,4500,-373,4500,-386,4500,-399,4512,-464,4538,-525,4579,-577,4631,-618,4692,-644,4757,-656,4770,-656,11918,-656,11918,-116xe" filled="true" fillcolor="#49443d" stroked="false">
                  <v:path arrowok="t"/>
                  <v:fill type="solid"/>
                </v:shape>
                <v:shape style="position:absolute;left:4500;top:-656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PEDIATRIC</w:t>
      </w:r>
      <w:r>
        <w:rPr>
          <w:spacing w:val="52"/>
        </w:rPr>
        <w:t> </w:t>
      </w:r>
      <w:r>
        <w:rPr/>
        <w:t>CLINICAL</w:t>
      </w:r>
      <w:r>
        <w:rPr>
          <w:spacing w:val="42"/>
        </w:rPr>
        <w:t> </w:t>
      </w:r>
      <w:r>
        <w:rPr>
          <w:spacing w:val="-2"/>
        </w:rPr>
        <w:t>PHARMACIST</w:t>
      </w:r>
    </w:p>
    <w:p>
      <w:pPr>
        <w:pStyle w:val="BodyText"/>
        <w:spacing w:before="33"/>
        <w:ind w:left="1014"/>
      </w:pPr>
      <w:r>
        <w:rPr/>
        <w:t>CHILDREN’S</w:t>
      </w:r>
      <w:r>
        <w:rPr>
          <w:spacing w:val="19"/>
        </w:rPr>
        <w:t> </w:t>
      </w:r>
      <w:r>
        <w:rPr/>
        <w:t>MEDICAL</w:t>
      </w:r>
      <w:r>
        <w:rPr>
          <w:spacing w:val="19"/>
        </w:rPr>
        <w:t> </w:t>
      </w:r>
      <w:r>
        <w:rPr/>
        <w:t>CENTER</w:t>
      </w:r>
      <w:r>
        <w:rPr>
          <w:spacing w:val="20"/>
        </w:rPr>
        <w:t> </w:t>
      </w:r>
      <w:r>
        <w:rPr/>
        <w:t>,</w:t>
      </w:r>
      <w:r>
        <w:rPr>
          <w:spacing w:val="19"/>
        </w:rPr>
        <w:t> </w:t>
      </w:r>
      <w:r>
        <w:rPr/>
        <w:t>SAN</w:t>
      </w:r>
      <w:r>
        <w:rPr>
          <w:spacing w:val="20"/>
        </w:rPr>
        <w:t> </w:t>
      </w:r>
      <w:r>
        <w:rPr/>
        <w:t>DIEGO,</w:t>
      </w:r>
      <w:r>
        <w:rPr>
          <w:spacing w:val="19"/>
        </w:rPr>
        <w:t> </w:t>
      </w:r>
      <w:r>
        <w:rPr/>
        <w:t>CA</w:t>
      </w:r>
      <w:r>
        <w:rPr>
          <w:spacing w:val="20"/>
        </w:rPr>
        <w:t> </w:t>
      </w:r>
      <w:r>
        <w:rPr/>
        <w:t>|</w:t>
      </w:r>
      <w:r>
        <w:rPr>
          <w:spacing w:val="19"/>
        </w:rPr>
        <w:t> </w:t>
      </w:r>
      <w:r>
        <w:rPr/>
        <w:t>JUNE</w:t>
      </w:r>
      <w:r>
        <w:rPr>
          <w:spacing w:val="20"/>
        </w:rPr>
        <w:t> </w:t>
      </w:r>
      <w:r>
        <w:rPr/>
        <w:t>2019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919" w:space="448"/>
            <w:col w:w="8173"/>
          </w:cols>
        </w:sectPr>
      </w:pPr>
    </w:p>
    <w:p>
      <w:pPr>
        <w:pStyle w:val="BodyText"/>
        <w:spacing w:before="138"/>
        <w:ind w:left="1014"/>
      </w:pPr>
      <w:r>
        <w:rPr>
          <w:w w:val="105"/>
        </w:rPr>
        <w:t>(000)</w:t>
      </w:r>
      <w:r>
        <w:rPr>
          <w:spacing w:val="14"/>
          <w:w w:val="105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</w:rPr>
          <w:t>taylor.smith@email.com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76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 medication review and rounding support for NICU and PICU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4" w:lineRule="auto" w:before="78" w:after="0"/>
        <w:ind w:left="1311" w:right="1035" w:hanging="298"/>
        <w:jc w:val="left"/>
        <w:rPr>
          <w:position w:val="-2"/>
          <w:sz w:val="31"/>
        </w:rPr>
      </w:pPr>
      <w:r>
        <w:rPr>
          <w:w w:val="105"/>
          <w:sz w:val="18"/>
        </w:rPr>
        <w:t>Developed a dosing calculator used across three departments to minimize weight-based errors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240" w:lineRule="auto" w:before="42" w:after="0"/>
        <w:ind w:left="13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Educate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parents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adherence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380" w:right="0"/>
          <w:cols w:num="2" w:equalWidth="0">
            <w:col w:w="3072" w:space="481"/>
            <w:col w:w="7987"/>
          </w:cols>
        </w:sectPr>
      </w:pPr>
    </w:p>
    <w:p>
      <w:pPr>
        <w:pStyle w:val="BodyText"/>
        <w:spacing w:before="45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150"/>
        <w:ind w:left="1014"/>
      </w:pPr>
      <w:r>
        <w:rPr/>
        <w:br w:type="column"/>
      </w:r>
      <w:r>
        <w:rPr>
          <w:spacing w:val="-2"/>
          <w:w w:val="105"/>
        </w:rPr>
        <w:t>PHARMACIST</w:t>
      </w:r>
    </w:p>
    <w:p>
      <w:pPr>
        <w:pStyle w:val="BodyText"/>
        <w:spacing w:line="261" w:lineRule="auto" w:before="18"/>
        <w:ind w:left="1014" w:right="70"/>
      </w:pPr>
      <w:r>
        <w:rPr/>
        <w:t>SUNRISE PEDIATRIC OUTPATIENT CLINIC , SAN DIEGO, CA | AUGUST 2015 – JUNE 2019</w:t>
      </w:r>
    </w:p>
    <w:p>
      <w:pPr>
        <w:spacing w:after="0" w:line="261" w:lineRule="auto"/>
        <w:sectPr>
          <w:type w:val="continuous"/>
          <w:pgSz w:w="11920" w:h="16860"/>
          <w:pgMar w:top="0" w:bottom="0" w:left="380" w:right="0"/>
          <w:cols w:num="2" w:equalWidth="0">
            <w:col w:w="2658" w:space="709"/>
            <w:col w:w="8173"/>
          </w:cols>
        </w:sectPr>
      </w:pPr>
    </w:p>
    <w:p>
      <w:pPr>
        <w:pStyle w:val="Heading1"/>
        <w:spacing w:before="239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22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Dispensed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suspensions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compounded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topical</w:t>
      </w:r>
      <w:r>
        <w:rPr>
          <w:spacing w:val="29"/>
          <w:w w:val="105"/>
          <w:sz w:val="18"/>
        </w:rPr>
        <w:t> </w:t>
      </w:r>
      <w:r>
        <w:rPr>
          <w:spacing w:val="-4"/>
          <w:w w:val="105"/>
          <w:sz w:val="18"/>
        </w:rPr>
        <w:t>meds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340119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8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8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6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6.781069pt;width:370.95pt;height:27pt;mso-position-horizontal-relative:page;mso-position-vertical-relative:paragraph;z-index:15730176" id="docshapegroup6" coordorigin="4500,536" coordsize="7419,540">
                <v:shape style="position:absolute;left:4500;top:535;width:7419;height:540" id="docshape7" coordorigin="4500,536" coordsize="7419,540" path="m11918,1076l4770,1076,4757,1075,4692,1064,4631,1037,4579,997,4538,944,4512,884,4500,819,4500,806,4500,792,4512,727,4538,667,4579,615,4631,574,4692,547,4757,536,4770,536,11918,536,11918,1076xe" filled="true" fillcolor="#49443d" stroked="false">
                  <v:path arrowok="t"/>
                  <v:fill type="solid"/>
                </v:shape>
                <v:shape style="position:absolute;left:4500;top:535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Provided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immunization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12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29" w:after="0"/>
        <w:ind w:left="605" w:right="835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3424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49443d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49443d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49443d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49443d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Compounded pediatric </w:t>
      </w:r>
      <w:r>
        <w:rPr>
          <w:spacing w:val="-2"/>
          <w:w w:val="105"/>
          <w:sz w:val="18"/>
        </w:rPr>
        <w:t>suspensions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45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NICU/ICU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Parent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Pediatric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dosing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calculations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Sterile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Weight-based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pharmacokinetics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ind w:left="307"/>
      </w:pPr>
      <w:r>
        <w:rPr>
          <w:w w:val="105"/>
        </w:rPr>
        <w:t>Doctor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Pharmacy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(Pharm.D.)</w:t>
      </w:r>
    </w:p>
    <w:p>
      <w:pPr>
        <w:pStyle w:val="BodyText"/>
        <w:spacing w:before="3"/>
        <w:ind w:left="307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Southern</w:t>
      </w:r>
      <w:r>
        <w:rPr>
          <w:spacing w:val="10"/>
          <w:w w:val="105"/>
        </w:rPr>
        <w:t> </w:t>
      </w:r>
      <w:r>
        <w:rPr>
          <w:w w:val="105"/>
        </w:rPr>
        <w:t>California</w:t>
      </w:r>
      <w:r>
        <w:rPr>
          <w:spacing w:val="9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Los</w:t>
      </w:r>
      <w:r>
        <w:rPr>
          <w:spacing w:val="10"/>
          <w:w w:val="105"/>
        </w:rPr>
        <w:t> </w:t>
      </w:r>
      <w:r>
        <w:rPr>
          <w:w w:val="105"/>
        </w:rPr>
        <w:t>Angeles,</w:t>
      </w:r>
      <w:r>
        <w:rPr>
          <w:spacing w:val="9"/>
          <w:w w:val="105"/>
        </w:rPr>
        <w:t> </w:t>
      </w:r>
      <w:r>
        <w:rPr>
          <w:w w:val="105"/>
        </w:rPr>
        <w:t>CA</w:t>
      </w:r>
      <w:r>
        <w:rPr>
          <w:spacing w:val="10"/>
          <w:w w:val="105"/>
        </w:rPr>
        <w:t> </w:t>
      </w:r>
      <w:r>
        <w:rPr>
          <w:w w:val="105"/>
          <w:position w:val="3"/>
        </w:rPr>
        <w:t>|</w:t>
      </w:r>
      <w:r>
        <w:rPr>
          <w:spacing w:val="10"/>
          <w:w w:val="105"/>
          <w:position w:val="3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0" w:left="380" w:right="0"/>
      <w:cols w:num="2" w:equalWidth="0">
        <w:col w:w="3446" w:space="628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2"/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2025-10-30T09:08:40Z</dcterms:created>
  <dcterms:modified xsi:type="dcterms:W3CDTF">2025-10-30T09:08:40Z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