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Morgan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Johnson</w:t>
      </w:r>
    </w:p>
    <w:p>
      <w:pPr>
        <w:spacing w:before="68"/>
        <w:ind w:left="4442" w:right="37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Plumbing</w:t>
      </w:r>
      <w:r>
        <w:rPr>
          <w:rFonts w:ascii="Microsoft Sans Serif"/>
          <w:spacing w:val="-4"/>
          <w:sz w:val="26"/>
        </w:rPr>
        <w:t> </w:t>
      </w:r>
      <w:r>
        <w:rPr>
          <w:rFonts w:ascii="Microsoft Sans Serif"/>
          <w:sz w:val="26"/>
        </w:rPr>
        <w:t>Service</w:t>
      </w:r>
      <w:r>
        <w:rPr>
          <w:rFonts w:ascii="Microsoft Sans Serif"/>
          <w:spacing w:val="-3"/>
          <w:sz w:val="26"/>
        </w:rPr>
        <w:t> </w:t>
      </w:r>
      <w:r>
        <w:rPr>
          <w:rFonts w:ascii="Microsoft Sans Serif"/>
          <w:spacing w:val="-2"/>
          <w:sz w:val="26"/>
        </w:rPr>
        <w:t>Technician</w:t>
      </w:r>
    </w:p>
    <w:p>
      <w:pPr>
        <w:pStyle w:val="BodyText"/>
        <w:spacing w:line="273" w:lineRule="auto" w:before="141"/>
        <w:ind w:left="4442" w:right="35"/>
        <w:jc w:val="center"/>
      </w:pPr>
      <w:r>
        <w:rPr>
          <w:w w:val="105"/>
        </w:rPr>
        <w:t>Plumbing service technician with eight years of ﬁeld experience diagnosing and repairing residential plumbing systems. Focused on quick, high-quality service and emergency </w:t>
      </w:r>
      <w:r>
        <w:rPr>
          <w:spacing w:val="-2"/>
          <w:w w:val="105"/>
        </w:rPr>
        <w:t>response.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478A7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9478a7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81"/>
        <w:rPr>
          <w:sz w:val="18"/>
        </w:rPr>
      </w:pPr>
    </w:p>
    <w:p>
      <w:pPr>
        <w:spacing w:before="0"/>
        <w:ind w:left="482" w:right="0" w:firstLine="0"/>
        <w:jc w:val="left"/>
        <w:rPr>
          <w:sz w:val="18"/>
        </w:rPr>
      </w:pPr>
      <w:r>
        <w:rPr>
          <w:color w:val="FFFFFF"/>
          <w:spacing w:val="-10"/>
          <w:w w:val="105"/>
          <w:sz w:val="18"/>
        </w:rPr>
        <w:t>0</w:t>
      </w:r>
    </w:p>
    <w:p>
      <w:pPr>
        <w:spacing w:before="168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Plumbing Service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Technician | Triangle Plumbing Co. | Raleigh, </w:t>
      </w:r>
      <w:r>
        <w:rPr>
          <w:spacing w:val="-5"/>
          <w:w w:val="105"/>
        </w:rPr>
        <w:t>NC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406"/>
      </w:pPr>
      <w:r>
        <w:rPr>
          <w:w w:val="105"/>
        </w:rPr>
        <w:t>Respond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emergency</w:t>
      </w:r>
      <w:r>
        <w:rPr>
          <w:spacing w:val="-2"/>
          <w:w w:val="105"/>
        </w:rPr>
        <w:t> </w:t>
      </w:r>
      <w:r>
        <w:rPr>
          <w:w w:val="105"/>
        </w:rPr>
        <w:t>calls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resolve</w:t>
      </w:r>
      <w:r>
        <w:rPr>
          <w:spacing w:val="-2"/>
          <w:w w:val="105"/>
        </w:rPr>
        <w:t> </w:t>
      </w:r>
      <w:r>
        <w:rPr>
          <w:w w:val="105"/>
        </w:rPr>
        <w:t>90%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issues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ﬁrst</w:t>
      </w:r>
      <w:r>
        <w:rPr>
          <w:spacing w:val="-2"/>
          <w:w w:val="105"/>
        </w:rPr>
        <w:t> </w:t>
      </w:r>
      <w:r>
        <w:rPr>
          <w:w w:val="105"/>
        </w:rPr>
        <w:t>visit Replace water heaters, piping, and bathroom ﬁxtures</w:t>
      </w:r>
    </w:p>
    <w:p>
      <w:pPr>
        <w:pStyle w:val="BodyText"/>
        <w:ind w:left="779"/>
      </w:pPr>
      <w:r>
        <w:rPr>
          <w:w w:val="105"/>
        </w:rPr>
        <w:t>Document</w:t>
      </w:r>
      <w:r>
        <w:rPr>
          <w:spacing w:val="-4"/>
          <w:w w:val="105"/>
        </w:rPr>
        <w:t> </w:t>
      </w:r>
      <w:r>
        <w:rPr>
          <w:w w:val="105"/>
        </w:rPr>
        <w:t>repairs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client</w:t>
      </w:r>
      <w:r>
        <w:rPr>
          <w:spacing w:val="-3"/>
          <w:w w:val="105"/>
        </w:rPr>
        <w:t> </w:t>
      </w:r>
      <w:r>
        <w:rPr>
          <w:w w:val="105"/>
        </w:rPr>
        <w:t>records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warranty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purposes</w:t>
      </w:r>
    </w:p>
    <w:p>
      <w:pPr>
        <w:pStyle w:val="BodyText"/>
        <w:spacing w:before="37"/>
      </w:pPr>
    </w:p>
    <w:p>
      <w:pPr>
        <w:pStyle w:val="BodyText"/>
        <w:ind w:left="110"/>
      </w:pPr>
      <w:r>
        <w:rPr>
          <w:w w:val="105"/>
        </w:rPr>
        <w:t>March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2017</w:t>
      </w:r>
    </w:p>
    <w:p>
      <w:pPr>
        <w:pStyle w:val="BodyText"/>
        <w:spacing w:before="116"/>
        <w:ind w:left="110"/>
      </w:pPr>
      <w:r>
        <w:rPr>
          <w:spacing w:val="-2"/>
          <w:w w:val="105"/>
        </w:rPr>
        <w:t>Plumber’s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NC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Plumbing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Raleigh,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779" w:right="1100"/>
      </w:pPr>
      <w:r>
        <w:rPr>
          <w:w w:val="105"/>
        </w:rPr>
        <w:t>Handled scheduling and site prep for the mobile service team Assisted in diagnosing basic system issues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8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43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9529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955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78A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9478a7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6210;width:315;height:317" type="#_x0000_t75" id="docshape7" stroked="false">
                  <v:imagedata r:id="rId8" o:title=""/>
                </v:shape>
                <v:shape style="position:absolute;left:764;top:7800;width:75;height:1380" id="docshape8" coordorigin="765,7800" coordsize="75,138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e" filled="true" fillcolor="#ffffff" stroked="false">
                  <v:path arrowok="t"/>
                  <v:fill type="solid"/>
                </v:shape>
                <v:shape style="position:absolute;left:5174;top:4560;width:75;height:2070" id="docshape9" coordorigin="5175,4560" coordsize="75,2070" path="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9478a7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spacing w:before="325"/>
        <w:ind w:left="779" w:right="0" w:firstLine="0"/>
        <w:jc w:val="both"/>
        <w:rPr>
          <w:sz w:val="18"/>
        </w:rPr>
      </w:pPr>
      <w:r>
        <w:rPr>
          <w:color w:val="FFFFFF"/>
          <w:w w:val="105"/>
          <w:sz w:val="18"/>
        </w:rPr>
        <w:t>Pipe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repair</w:t>
      </w:r>
    </w:p>
    <w:p>
      <w:pPr>
        <w:spacing w:line="381" w:lineRule="auto" w:before="123"/>
        <w:ind w:left="779" w:right="38" w:firstLine="0"/>
        <w:jc w:val="both"/>
        <w:rPr>
          <w:sz w:val="18"/>
        </w:rPr>
      </w:pPr>
      <w:r>
        <w:rPr>
          <w:color w:val="FFFFFF"/>
          <w:spacing w:val="-2"/>
          <w:w w:val="105"/>
          <w:sz w:val="18"/>
        </w:rPr>
        <w:t>Service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Water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heater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diagnostics Emergency repairs</w:t>
      </w:r>
    </w:p>
    <w:p>
      <w:pPr>
        <w:spacing w:line="195" w:lineRule="exact" w:before="0"/>
        <w:ind w:left="779" w:right="0" w:firstLine="0"/>
        <w:jc w:val="both"/>
        <w:rPr>
          <w:sz w:val="18"/>
        </w:rPr>
      </w:pPr>
      <w:r>
        <w:rPr>
          <w:color w:val="FFFFFF"/>
          <w:spacing w:val="-2"/>
          <w:w w:val="105"/>
          <w:sz w:val="18"/>
        </w:rPr>
        <w:t>Client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Heading1"/>
        <w:tabs>
          <w:tab w:pos="408" w:val="left" w:leader="none"/>
          <w:tab w:pos="7235" w:val="left" w:leader="none"/>
        </w:tabs>
        <w:spacing w:before="110"/>
      </w:pPr>
      <w:r>
        <w:rPr/>
        <w:br w:type="column"/>
      </w:r>
      <w:r>
        <w:rPr>
          <w:rFonts w:ascii="Times New Roman"/>
          <w:color w:val="FFFFFF"/>
          <w:shd w:fill="C8BAD1" w:color="auto" w:val="clear"/>
        </w:rPr>
        <w:tab/>
      </w:r>
      <w:r>
        <w:rPr>
          <w:color w:val="FFFFFF"/>
          <w:spacing w:val="-2"/>
          <w:shd w:fill="C8BAD1" w:color="auto" w:val="clear"/>
        </w:rPr>
        <w:t>EDUCATION</w:t>
      </w:r>
      <w:r>
        <w:rPr>
          <w:color w:val="FFFFFF"/>
          <w:shd w:fill="C8BAD1" w:color="auto" w:val="clear"/>
        </w:rPr>
        <w:tab/>
      </w:r>
    </w:p>
    <w:p>
      <w:pPr>
        <w:pStyle w:val="BodyText"/>
        <w:spacing w:before="284"/>
        <w:ind w:left="408"/>
      </w:pPr>
      <w:r>
        <w:rPr>
          <w:spacing w:val="-2"/>
          <w:w w:val="105"/>
        </w:rPr>
        <w:t>Plumbing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Certiﬁcate</w:t>
      </w:r>
    </w:p>
    <w:p>
      <w:pPr>
        <w:pStyle w:val="BodyText"/>
        <w:spacing w:before="116"/>
        <w:ind w:left="408"/>
      </w:pPr>
      <w:r>
        <w:rPr>
          <w:w w:val="105"/>
        </w:rPr>
        <w:t>Wake</w:t>
      </w:r>
      <w:r>
        <w:rPr>
          <w:spacing w:val="-10"/>
          <w:w w:val="105"/>
        </w:rPr>
        <w:t> </w:t>
      </w:r>
      <w:r>
        <w:rPr>
          <w:w w:val="105"/>
        </w:rPr>
        <w:t>Technical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9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178666</wp:posOffset>
                </wp:positionV>
                <wp:extent cx="4524375" cy="32385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9478A7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68243pt;width:356.25pt;height:25.5pt;mso-position-horizontal-relative:page;mso-position-vertical-relative:paragraph;z-index:-15728128;mso-wrap-distance-left:0;mso-wrap-distance-right:0" type="#_x0000_t202" id="docshape12" filled="true" fillcolor="#9478a7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spacing w:val="-2"/>
          <w:w w:val="105"/>
        </w:rPr>
        <w:t>Journeyman Plumber, State of North Carolina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60" w:bottom="280" w:left="280" w:right="180"/>
      <w:cols w:num="2" w:equalWidth="0">
        <w:col w:w="2907" w:space="1202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42" w:right="3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2025-10-21T04:31:41Z</dcterms:created>
  <dcterms:modified xsi:type="dcterms:W3CDTF">2025-10-21T04:31:41Z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