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pStyle w:val="Title"/>
      </w:pPr>
      <w:r>
        <w:rPr>
          <w:color w:val="FFFFFF"/>
        </w:rPr>
        <w:t>Home infusion </w:t>
      </w:r>
      <w:r>
        <w:rPr>
          <w:color w:val="FFFFFF"/>
          <w:spacing w:val="-2"/>
        </w:rPr>
        <w:t>pharmacist</w:t>
      </w:r>
    </w:p>
    <w:p>
      <w:pPr>
        <w:spacing w:before="164"/>
        <w:ind w:left="52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Home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infusion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pharmacist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focused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safe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at-home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therapy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coordination</w:t>
      </w:r>
    </w:p>
    <w:p>
      <w:pPr>
        <w:spacing w:line="273" w:lineRule="auto" w:before="26"/>
        <w:ind w:left="528" w:right="668" w:firstLine="0"/>
        <w:jc w:val="left"/>
        <w:rPr>
          <w:sz w:val="16"/>
        </w:rPr>
      </w:pPr>
      <w:r>
        <w:rPr>
          <w:color w:val="FFFFFF"/>
          <w:w w:val="105"/>
          <w:sz w:val="16"/>
        </w:rPr>
        <w:t>Specialized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pharmacist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sterile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compounding,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IV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therapies,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at-home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medication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education. Adept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nurses,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case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managers,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caregivers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ensure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continuity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30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rPr>
          <w:b/>
          <w:sz w:val="28"/>
        </w:rPr>
      </w:pPr>
    </w:p>
    <w:p>
      <w:pPr>
        <w:pStyle w:val="BodyText"/>
        <w:spacing w:before="1"/>
        <w:ind w:left="881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BodyText"/>
        <w:spacing w:before="110"/>
      </w:pPr>
    </w:p>
    <w:p>
      <w:pPr>
        <w:pStyle w:val="BodyText"/>
        <w:spacing w:line="138" w:lineRule="exact" w:before="1"/>
        <w:ind w:left="881"/>
      </w:pPr>
      <w:hyperlink r:id="rId5">
        <w:r>
          <w:rPr>
            <w:color w:val="FFFFFF"/>
            <w:spacing w:val="-2"/>
            <w:w w:val="105"/>
          </w:rPr>
          <w:t>cmoore@email.com</w:t>
        </w:r>
      </w:hyperlink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line="259" w:lineRule="auto" w:before="219"/>
        <w:ind w:left="119"/>
      </w:pPr>
      <w:r>
        <w:rPr>
          <w:w w:val="105"/>
        </w:rPr>
        <w:t>HOME INFUSION PHARMACIST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VITALCARE INFUSION SERVICES , MINNEAPOLIS, MN</w:t>
      </w:r>
    </w:p>
    <w:p>
      <w:pPr>
        <w:pStyle w:val="BodyText"/>
        <w:ind w:left="119"/>
      </w:pPr>
      <w:r>
        <w:rPr/>
        <w:t>AUGUST</w:t>
      </w:r>
      <w:r>
        <w:rPr>
          <w:spacing w:val="18"/>
        </w:rPr>
        <w:t> </w:t>
      </w:r>
      <w:r>
        <w:rPr/>
        <w:t>2018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300"/>
          <w:cols w:num="2" w:equalWidth="0">
            <w:col w:w="2633" w:space="1124"/>
            <w:col w:w="7443"/>
          </w:cols>
        </w:sectPr>
      </w:pPr>
    </w:p>
    <w:p>
      <w:pPr>
        <w:pStyle w:val="BodyText"/>
        <w:spacing w:before="195"/>
      </w:pPr>
    </w:p>
    <w:p>
      <w:pPr>
        <w:pStyle w:val="BodyText"/>
        <w:spacing w:line="626" w:lineRule="auto"/>
        <w:ind w:left="881" w:right="38"/>
      </w:pPr>
      <w:r>
        <w:rPr>
          <w:color w:val="FFFFFF"/>
          <w:w w:val="105"/>
        </w:rPr>
        <w:t>LinkedIn | Portfolio Minneapolis, MN 55401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51" w:after="0"/>
        <w:ind w:left="1179" w:right="11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Compounded and dispensed IV medications for 150+ patients on antibiotics,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TPN, and chemotherapy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201" w:lineRule="auto" w:before="82" w:after="0"/>
        <w:ind w:left="1179" w:right="796" w:hanging="298"/>
        <w:jc w:val="left"/>
        <w:rPr>
          <w:sz w:val="18"/>
        </w:rPr>
      </w:pPr>
      <w:r>
        <w:rPr>
          <w:w w:val="105"/>
          <w:sz w:val="18"/>
        </w:rPr>
        <w:t>Reduced delivery errors by 40% through new verification system with </w:t>
      </w:r>
      <w:r>
        <w:rPr>
          <w:spacing w:val="-2"/>
          <w:w w:val="105"/>
          <w:sz w:val="18"/>
        </w:rPr>
        <w:t>dispatchers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240" w:lineRule="auto" w:before="44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RNs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compatibility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guidelines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safe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flushing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techniques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300"/>
          <w:cols w:num="2" w:equalWidth="0">
            <w:col w:w="2949" w:space="287"/>
            <w:col w:w="7964"/>
          </w:cols>
        </w:sectPr>
      </w:pPr>
    </w:p>
    <w:p>
      <w:pPr>
        <w:pStyle w:val="Heading1"/>
        <w:spacing w:before="10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BodyText"/>
        <w:spacing w:before="192"/>
        <w:ind w:left="119"/>
      </w:pPr>
      <w:r>
        <w:rPr/>
        <w:br w:type="column"/>
      </w:r>
      <w:r>
        <w:rPr>
          <w:w w:val="105"/>
        </w:rPr>
        <w:t>STAFF</w:t>
      </w:r>
      <w:r>
        <w:rPr>
          <w:spacing w:val="2"/>
          <w:w w:val="105"/>
        </w:rPr>
        <w:t> </w:t>
      </w:r>
      <w:r>
        <w:rPr>
          <w:w w:val="105"/>
        </w:rPr>
        <w:t>PHARMACIST</w:t>
      </w:r>
      <w:r>
        <w:rPr>
          <w:spacing w:val="5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"/>
          <w:w w:val="105"/>
          <w:position w:val="2"/>
        </w:rPr>
        <w:t> </w:t>
      </w:r>
      <w:r>
        <w:rPr>
          <w:w w:val="105"/>
        </w:rPr>
        <w:t>CITY HEALTH</w:t>
      </w:r>
      <w:r>
        <w:rPr>
          <w:spacing w:val="3"/>
          <w:w w:val="105"/>
        </w:rPr>
        <w:t> </w:t>
      </w:r>
      <w:r>
        <w:rPr>
          <w:w w:val="105"/>
        </w:rPr>
        <w:t>PHARMACY ,</w:t>
      </w:r>
      <w:r>
        <w:rPr>
          <w:spacing w:val="3"/>
          <w:w w:val="105"/>
        </w:rPr>
        <w:t> </w:t>
      </w:r>
      <w:r>
        <w:rPr>
          <w:w w:val="105"/>
        </w:rPr>
        <w:t>MINNEAPOLIS,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before="16"/>
        <w:ind w:left="119"/>
      </w:pPr>
      <w:r>
        <w:rPr/>
        <w:t>MAY</w:t>
      </w:r>
      <w:r>
        <w:rPr>
          <w:spacing w:val="14"/>
        </w:rPr>
        <w:t> </w:t>
      </w:r>
      <w:r>
        <w:rPr/>
        <w:t>2014</w:t>
      </w:r>
      <w:r>
        <w:rPr>
          <w:spacing w:val="15"/>
        </w:rPr>
        <w:t> </w:t>
      </w:r>
      <w:r>
        <w:rPr/>
        <w:t>–</w:t>
      </w:r>
      <w:r>
        <w:rPr>
          <w:spacing w:val="15"/>
        </w:rPr>
        <w:t> </w:t>
      </w:r>
      <w:r>
        <w:rPr/>
        <w:t>AUGUST</w:t>
      </w:r>
      <w:r>
        <w:rPr>
          <w:spacing w:val="14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580" w:bottom="280" w:left="420" w:right="300"/>
          <w:cols w:num="2" w:equalWidth="0">
            <w:col w:w="1733" w:space="2024"/>
            <w:col w:w="7443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21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Aseptic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compounding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Care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IV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admixture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29" w:after="0"/>
        <w:ind w:left="732" w:right="224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Medication delivery </w:t>
      </w:r>
      <w:r>
        <w:rPr>
          <w:color w:val="FFFFFF"/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15" w:lineRule="exact" w:before="45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Patient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education</w:t>
      </w:r>
    </w:p>
    <w:p>
      <w:pPr>
        <w:pStyle w:val="ListParagraph"/>
        <w:numPr>
          <w:ilvl w:val="1"/>
          <w:numId w:val="2"/>
        </w:numPr>
        <w:tabs>
          <w:tab w:pos="972" w:val="left" w:leader="none"/>
          <w:tab w:pos="974" w:val="left" w:leader="none"/>
        </w:tabs>
        <w:spacing w:line="201" w:lineRule="auto" w:before="164" w:after="0"/>
        <w:ind w:left="974" w:right="51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 medication counseling for specialty patients managing chronic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conditions</w:t>
      </w:r>
    </w:p>
    <w:p>
      <w:pPr>
        <w:pStyle w:val="ListParagraph"/>
        <w:numPr>
          <w:ilvl w:val="1"/>
          <w:numId w:val="2"/>
        </w:numPr>
        <w:tabs>
          <w:tab w:pos="973" w:val="left" w:leader="none"/>
        </w:tabs>
        <w:spacing w:line="240" w:lineRule="auto" w:before="43" w:after="0"/>
        <w:ind w:left="973" w:right="0" w:hanging="296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cold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chain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packaging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sterile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batch</w:t>
      </w:r>
      <w:r>
        <w:rPr>
          <w:spacing w:val="26"/>
          <w:w w:val="105"/>
          <w:sz w:val="18"/>
        </w:rPr>
        <w:t> </w:t>
      </w:r>
      <w:r>
        <w:rPr>
          <w:spacing w:val="-4"/>
          <w:w w:val="105"/>
          <w:sz w:val="18"/>
        </w:rPr>
        <w:t>logs</w:t>
      </w:r>
    </w:p>
    <w:p>
      <w:pPr>
        <w:pStyle w:val="BodyText"/>
        <w:spacing w:before="120"/>
      </w:pPr>
    </w:p>
    <w:p>
      <w:pPr>
        <w:pStyle w:val="Heading1"/>
        <w:ind w:left="435"/>
      </w:pPr>
      <w:r>
        <w:rPr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80" w:bottom="280" w:left="420" w:right="300"/>
          <w:cols w:num="2" w:equalWidth="0">
            <w:col w:w="2618" w:space="823"/>
            <w:col w:w="7759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15" w:after="0"/>
        <w:ind w:left="731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819899"/>
                            <a:ext cx="2400300" cy="3886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886200">
                                <a:moveTo>
                                  <a:pt x="0" y="3886199"/>
                                </a:moveTo>
                                <a:lnTo>
                                  <a:pt x="2400299" y="388619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86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66949"/>
                            <a:ext cx="2400300" cy="455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552950">
                                <a:moveTo>
                                  <a:pt x="2400299" y="4552949"/>
                                </a:moveTo>
                                <a:lnTo>
                                  <a:pt x="0" y="455294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552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905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2194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5911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9147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409837"/>
                            <a:ext cx="4968240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390900">
                                <a:moveTo>
                                  <a:pt x="4967859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3390887"/>
                                </a:lnTo>
                                <a:lnTo>
                                  <a:pt x="4967859" y="3390887"/>
                                </a:lnTo>
                                <a:lnTo>
                                  <a:pt x="4967859" y="3076562"/>
                                </a:lnTo>
                                <a:close/>
                              </a:path>
                              <a:path w="4968240" h="33909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315;top:10740;width:3780;height:6120" id="docshape2" filled="true" fillcolor="#6e8a6e" stroked="false">
                  <v:fill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15;top:3570;width:3780;height:7170" id="docshape4" filled="true" fillcolor="#6e8a6e" stroked="false">
                  <v:fill type="solid"/>
                </v:rect>
                <v:shape style="position:absolute;left:855;top:4575;width:255;height:255" type="#_x0000_t75" id="docshape5" stroked="false">
                  <v:imagedata r:id="rId6" o:title=""/>
                </v:shape>
                <v:shape style="position:absolute;left:855;top:5070;width:255;height:300" type="#_x0000_t75" id="docshape6" stroked="false">
                  <v:imagedata r:id="rId7" o:title=""/>
                </v:shape>
                <v:shape style="position:absolute;left:855;top:5655;width:256;height:226" type="#_x0000_t75" id="docshape7" stroked="false">
                  <v:imagedata r:id="rId8" o:title=""/>
                </v:shape>
                <v:shape style="position:absolute;left:855;top:6165;width:255;height:263" type="#_x0000_t75" id="docshape8" stroked="false">
                  <v:imagedata r:id="rId9" o:title=""/>
                </v:shape>
                <v:shape style="position:absolute;left:4094;top:3795;width:7824;height:5340" id="docshape9" coordorigin="4095,3795" coordsize="7824,5340" path="m11918,8640l4095,8640,4095,9135,11918,9135,11918,8640xm11918,3795l4095,3795,4095,4290,11918,4290,11918,3795xe" filled="true" fillcolor="#6e8a6e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Specialty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pharmacy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30" w:after="0"/>
        <w:ind w:left="732" w:right="472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Sterile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product </w:t>
      </w:r>
      <w:r>
        <w:rPr>
          <w:color w:val="FFFFFF"/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5" w:lineRule="exact" w:before="0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Doctor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Pharmacy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(Pharm.D.)</w:t>
      </w:r>
    </w:p>
    <w:p>
      <w:pPr>
        <w:pStyle w:val="BodyText"/>
        <w:spacing w:line="196" w:lineRule="exact"/>
        <w:ind w:left="732"/>
      </w:pPr>
      <w:r>
        <w:rPr>
          <w:w w:val="105"/>
        </w:rPr>
        <w:t>University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Minnesota</w:t>
      </w:r>
      <w:r>
        <w:rPr>
          <w:spacing w:val="10"/>
          <w:w w:val="105"/>
        </w:rPr>
        <w:t> </w:t>
      </w:r>
      <w:r>
        <w:rPr>
          <w:w w:val="105"/>
        </w:rPr>
        <w:t>,</w:t>
      </w:r>
      <w:r>
        <w:rPr>
          <w:spacing w:val="10"/>
          <w:w w:val="105"/>
        </w:rPr>
        <w:t> </w:t>
      </w:r>
      <w:r>
        <w:rPr>
          <w:w w:val="105"/>
        </w:rPr>
        <w:t>Minneapolis,</w:t>
      </w:r>
      <w:r>
        <w:rPr>
          <w:spacing w:val="10"/>
          <w:w w:val="105"/>
        </w:rPr>
        <w:t> </w:t>
      </w:r>
      <w:r>
        <w:rPr>
          <w:w w:val="105"/>
        </w:rPr>
        <w:t>MN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580" w:bottom="280" w:left="420" w:right="300"/>
      <w:cols w:num="2" w:equalWidth="0">
        <w:col w:w="2459" w:space="982"/>
        <w:col w:w="77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2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0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moor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2025-10-30T06:46:15Z</dcterms:created>
  <dcterms:modified xsi:type="dcterms:W3CDTF">2025-10-30T06:46:15Z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