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9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123</w:t>
      </w:r>
    </w:p>
    <w:p>
      <w:pPr>
        <w:pStyle w:val="BodyText"/>
        <w:spacing w:before="149"/>
        <w:ind w:left="0" w:firstLine="0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Engineering</w:t>
      </w:r>
      <w:r>
        <w:rPr>
          <w:b/>
          <w:color w:val="FFFFFF"/>
          <w:spacing w:val="54"/>
          <w:sz w:val="29"/>
        </w:rPr>
        <w:t> </w:t>
      </w:r>
      <w:r>
        <w:rPr>
          <w:b/>
          <w:color w:val="FFFFFF"/>
          <w:sz w:val="29"/>
        </w:rPr>
        <w:t>Project</w:t>
      </w:r>
      <w:r>
        <w:rPr>
          <w:b/>
          <w:color w:val="FFFFFF"/>
          <w:spacing w:val="54"/>
          <w:sz w:val="29"/>
        </w:rPr>
        <w:t> </w:t>
      </w:r>
      <w:r>
        <w:rPr>
          <w:b/>
          <w:color w:val="FFFFFF"/>
          <w:spacing w:val="-2"/>
          <w:sz w:val="29"/>
        </w:rPr>
        <w:t>Manager</w:t>
      </w:r>
    </w:p>
    <w:p>
      <w:pPr>
        <w:spacing w:line="273" w:lineRule="auto" w:before="164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Engineering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project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10+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overseeing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multidisciplinary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construction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development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projects. 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budgeting,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resource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allocation,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technical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coordination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public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infrastructure.</w:t>
      </w:r>
    </w:p>
    <w:p>
      <w:pPr>
        <w:pStyle w:val="BodyText"/>
        <w:ind w:left="0" w:firstLine="0"/>
        <w:rPr>
          <w:sz w:val="31"/>
        </w:rPr>
      </w:pPr>
    </w:p>
    <w:p>
      <w:pPr>
        <w:pStyle w:val="BodyText"/>
        <w:spacing w:before="241"/>
        <w:ind w:left="0" w:firstLine="0"/>
        <w:rPr>
          <w:sz w:val="31"/>
        </w:rPr>
      </w:pPr>
    </w:p>
    <w:p>
      <w:pPr>
        <w:pStyle w:val="Heading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-43422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19127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50"/>
        <w:ind w:left="0" w:firstLine="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280"/>
        </w:sectPr>
      </w:pPr>
    </w:p>
    <w:p>
      <w:pPr>
        <w:pStyle w:val="BodyText"/>
        <w:spacing w:before="135"/>
        <w:ind w:left="576" w:firstLine="0"/>
      </w:pPr>
      <w:r>
        <w:rPr>
          <w:w w:val="105"/>
        </w:rPr>
        <w:t>Bachelor</w:t>
      </w:r>
      <w:r>
        <w:rPr>
          <w:spacing w:val="12"/>
          <w:w w:val="105"/>
        </w:rPr>
        <w:t> </w:t>
      </w:r>
      <w:r>
        <w:rPr>
          <w:w w:val="105"/>
        </w:rPr>
        <w:t>of</w:t>
      </w:r>
      <w:r>
        <w:rPr>
          <w:spacing w:val="13"/>
          <w:w w:val="105"/>
        </w:rPr>
        <w:t> </w:t>
      </w:r>
      <w:r>
        <w:rPr>
          <w:w w:val="105"/>
        </w:rPr>
        <w:t>Science</w:t>
      </w:r>
      <w:r>
        <w:rPr>
          <w:spacing w:val="13"/>
          <w:w w:val="105"/>
        </w:rPr>
        <w:t> </w:t>
      </w:r>
      <w:r>
        <w:rPr>
          <w:w w:val="105"/>
        </w:rPr>
        <w:t>(B.S.)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Civil</w:t>
      </w:r>
    </w:p>
    <w:p>
      <w:pPr>
        <w:pStyle w:val="BodyText"/>
        <w:spacing w:line="230" w:lineRule="atLeast"/>
        <w:ind w:left="576" w:firstLine="0"/>
      </w:pPr>
      <w:r>
        <w:rPr>
          <w:w w:val="105"/>
        </w:rPr>
        <w:t>Engineering </w:t>
      </w:r>
      <w:r>
        <w:rPr>
          <w:w w:val="105"/>
          <w:position w:val="2"/>
        </w:rPr>
        <w:t>| </w:t>
      </w:r>
      <w:r>
        <w:rPr>
          <w:w w:val="105"/>
        </w:rPr>
        <w:t>North Carolina State</w:t>
      </w:r>
      <w:r>
        <w:rPr>
          <w:spacing w:val="5"/>
          <w:w w:val="105"/>
        </w:rPr>
        <w:t> </w:t>
      </w:r>
      <w:r>
        <w:rPr>
          <w:w w:val="105"/>
        </w:rPr>
        <w:t>University,</w:t>
      </w:r>
      <w:r>
        <w:rPr>
          <w:spacing w:val="5"/>
          <w:w w:val="105"/>
        </w:rPr>
        <w:t> </w:t>
      </w:r>
      <w:r>
        <w:rPr>
          <w:w w:val="105"/>
        </w:rPr>
        <w:t>Raleigh,</w:t>
      </w:r>
      <w:r>
        <w:rPr>
          <w:spacing w:val="5"/>
          <w:w w:val="105"/>
        </w:rPr>
        <w:t> </w:t>
      </w:r>
      <w:r>
        <w:rPr>
          <w:spacing w:val="-5"/>
          <w:w w:val="105"/>
        </w:rPr>
        <w:t>NC</w:t>
      </w:r>
    </w:p>
    <w:p>
      <w:pPr>
        <w:pStyle w:val="BodyText"/>
        <w:spacing w:before="75"/>
        <w:ind w:left="576" w:firstLine="0"/>
      </w:pPr>
      <w:r>
        <w:rPr/>
        <w:br w:type="column"/>
      </w:r>
      <w:r>
        <w:rPr>
          <w:w w:val="105"/>
        </w:rPr>
        <w:t>Engineering</w:t>
      </w:r>
      <w:r>
        <w:rPr>
          <w:spacing w:val="14"/>
          <w:w w:val="105"/>
        </w:rPr>
        <w:t> </w:t>
      </w:r>
      <w:r>
        <w:rPr>
          <w:w w:val="105"/>
        </w:rPr>
        <w:t>Project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Manager</w:t>
      </w:r>
    </w:p>
    <w:p>
      <w:pPr>
        <w:pStyle w:val="BodyText"/>
        <w:spacing w:before="36"/>
        <w:ind w:left="576" w:firstLine="0"/>
      </w:pPr>
      <w:r>
        <w:rPr>
          <w:w w:val="105"/>
        </w:rPr>
        <w:t>TriPoint</w:t>
      </w:r>
      <w:r>
        <w:rPr>
          <w:spacing w:val="6"/>
          <w:w w:val="105"/>
        </w:rPr>
        <w:t> </w:t>
      </w:r>
      <w:r>
        <w:rPr>
          <w:w w:val="105"/>
        </w:rPr>
        <w:t>Development</w:t>
      </w:r>
      <w:r>
        <w:rPr>
          <w:spacing w:val="7"/>
          <w:w w:val="105"/>
        </w:rPr>
        <w:t> </w:t>
      </w:r>
      <w:r>
        <w:rPr>
          <w:w w:val="105"/>
        </w:rPr>
        <w:t>Group,</w:t>
      </w:r>
      <w:r>
        <w:rPr>
          <w:spacing w:val="7"/>
          <w:w w:val="105"/>
        </w:rPr>
        <w:t> </w:t>
      </w:r>
      <w:r>
        <w:rPr>
          <w:w w:val="105"/>
        </w:rPr>
        <w:t>Raleigh,</w:t>
      </w:r>
      <w:r>
        <w:rPr>
          <w:spacing w:val="6"/>
          <w:w w:val="105"/>
        </w:rPr>
        <w:t> </w:t>
      </w:r>
      <w:r>
        <w:rPr>
          <w:w w:val="105"/>
        </w:rPr>
        <w:t>NC</w:t>
      </w:r>
      <w:r>
        <w:rPr>
          <w:spacing w:val="7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September</w:t>
      </w:r>
      <w:r>
        <w:rPr>
          <w:spacing w:val="6"/>
          <w:w w:val="105"/>
        </w:rPr>
        <w:t> </w:t>
      </w:r>
      <w:r>
        <w:rPr>
          <w:w w:val="105"/>
        </w:rPr>
        <w:t>2017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420" w:bottom="280" w:left="0" w:right="280"/>
          <w:cols w:num="2" w:equalWidth="0">
            <w:col w:w="3325" w:space="543"/>
            <w:col w:w="7772"/>
          </w:cols>
        </w:sectPr>
      </w:pPr>
    </w:p>
    <w:p>
      <w:pPr>
        <w:pStyle w:val="ListParagraph"/>
        <w:numPr>
          <w:ilvl w:val="0"/>
          <w:numId w:val="1"/>
        </w:numPr>
        <w:tabs>
          <w:tab w:pos="4870" w:val="left" w:leader="none"/>
        </w:tabs>
        <w:spacing w:line="317" w:lineRule="exact" w:before="0" w:after="0"/>
        <w:ind w:left="4870" w:right="0" w:hanging="296"/>
        <w:jc w:val="left"/>
        <w:rPr>
          <w:sz w:val="18"/>
        </w:rPr>
      </w:pPr>
      <w:r>
        <w:rPr>
          <w:w w:val="105"/>
          <w:sz w:val="18"/>
        </w:rPr>
        <w:t>Directed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$40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infrastructure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upgrades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utilities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bridges</w:t>
      </w:r>
    </w:p>
    <w:p>
      <w:pPr>
        <w:pStyle w:val="ListParagraph"/>
        <w:numPr>
          <w:ilvl w:val="0"/>
          <w:numId w:val="1"/>
        </w:numPr>
        <w:tabs>
          <w:tab w:pos="4870" w:val="left" w:leader="none"/>
        </w:tabs>
        <w:spacing w:line="323" w:lineRule="exact" w:before="0" w:after="0"/>
        <w:ind w:left="4870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120676</wp:posOffset>
                </wp:positionV>
                <wp:extent cx="2238375" cy="37147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9.502056pt;width:176.25pt;height:29.2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  <w:sz w:val="18"/>
        </w:rPr>
        <w:t>Reduced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risk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forecasting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1"/>
        </w:numPr>
        <w:tabs>
          <w:tab w:pos="4870" w:val="left" w:leader="none"/>
        </w:tabs>
        <w:spacing w:line="343" w:lineRule="exact" w:before="0" w:after="0"/>
        <w:ind w:left="4870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cross-functional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meetings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architects,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surveyors,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civil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engineers</w:t>
      </w:r>
    </w:p>
    <w:p>
      <w:pPr>
        <w:pStyle w:val="BodyText"/>
        <w:spacing w:before="8"/>
        <w:ind w:left="0" w:firstLine="0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420" w:bottom="280" w:left="0" w:right="280"/>
        </w:sectPr>
      </w:pPr>
    </w:p>
    <w:p>
      <w:pPr>
        <w:pStyle w:val="BodyText"/>
        <w:spacing w:before="21"/>
        <w:ind w:left="0" w:firstLine="0"/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0" w:after="0"/>
        <w:ind w:left="872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AutoCAD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04" w:lineRule="exact" w:before="0" w:after="0"/>
        <w:ind w:left="872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Budgeting</w:t>
      </w:r>
    </w:p>
    <w:p>
      <w:pPr>
        <w:pStyle w:val="BodyText"/>
        <w:spacing w:before="75"/>
        <w:ind w:left="576" w:firstLine="0"/>
      </w:pPr>
      <w:r>
        <w:rPr/>
        <w:br w:type="column"/>
      </w:r>
      <w:r>
        <w:rPr>
          <w:w w:val="105"/>
        </w:rPr>
        <w:t>Project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Engineer</w:t>
      </w:r>
    </w:p>
    <w:p>
      <w:pPr>
        <w:pStyle w:val="BodyText"/>
        <w:spacing w:before="21"/>
        <w:ind w:left="576" w:firstLine="0"/>
      </w:pPr>
      <w:r>
        <w:rPr>
          <w:w w:val="105"/>
        </w:rPr>
        <w:t>Eastern</w:t>
      </w:r>
      <w:r>
        <w:rPr>
          <w:spacing w:val="9"/>
          <w:w w:val="105"/>
        </w:rPr>
        <w:t> </w:t>
      </w:r>
      <w:r>
        <w:rPr>
          <w:w w:val="105"/>
        </w:rPr>
        <w:t>Build</w:t>
      </w:r>
      <w:r>
        <w:rPr>
          <w:spacing w:val="10"/>
          <w:w w:val="105"/>
        </w:rPr>
        <w:t> </w:t>
      </w:r>
      <w:r>
        <w:rPr>
          <w:w w:val="105"/>
        </w:rPr>
        <w:t>Corp.,</w:t>
      </w:r>
      <w:r>
        <w:rPr>
          <w:spacing w:val="10"/>
          <w:w w:val="105"/>
        </w:rPr>
        <w:t> </w:t>
      </w:r>
      <w:r>
        <w:rPr>
          <w:w w:val="105"/>
        </w:rPr>
        <w:t>Charlotte,</w:t>
      </w:r>
      <w:r>
        <w:rPr>
          <w:spacing w:val="9"/>
          <w:w w:val="105"/>
        </w:rPr>
        <w:t> </w:t>
      </w:r>
      <w:r>
        <w:rPr>
          <w:w w:val="105"/>
        </w:rPr>
        <w:t>NC</w:t>
      </w:r>
      <w:r>
        <w:rPr>
          <w:spacing w:val="10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w w:val="105"/>
        </w:rPr>
        <w:t>2012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w w:val="105"/>
        </w:rPr>
        <w:t>September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2017</w:t>
      </w:r>
    </w:p>
    <w:p>
      <w:pPr>
        <w:spacing w:after="0"/>
        <w:sectPr>
          <w:type w:val="continuous"/>
          <w:pgSz w:w="11920" w:h="16860"/>
          <w:pgMar w:top="420" w:bottom="280" w:left="0" w:right="280"/>
          <w:cols w:num="2" w:equalWidth="0">
            <w:col w:w="1812" w:space="2056"/>
            <w:col w:w="7772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05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Construction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oversight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Gantt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chart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sz w:val="18"/>
        </w:rPr>
      </w:pPr>
      <w:r>
        <w:rPr>
          <w:sz w:val="18"/>
        </w:rPr>
        <w:t>Permit</w:t>
      </w:r>
      <w:r>
        <w:rPr>
          <w:spacing w:val="32"/>
          <w:sz w:val="18"/>
        </w:rPr>
        <w:t> </w:t>
      </w:r>
      <w:r>
        <w:rPr>
          <w:spacing w:val="-2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Project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forecasting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sz w:val="18"/>
        </w:rPr>
      </w:pPr>
      <w:r>
        <w:rPr>
          <w:sz w:val="18"/>
        </w:rPr>
        <w:t>Safety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sz w:val="18"/>
        </w:rPr>
        <w:t>Stakeholder</w:t>
      </w:r>
      <w:r>
        <w:rPr>
          <w:spacing w:val="67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51" w:after="0"/>
        <w:ind w:left="873" w:right="59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 job sites, ensuring compliance with OSHA and environmental </w:t>
      </w:r>
      <w:r>
        <w:rPr>
          <w:spacing w:val="-2"/>
          <w:w w:val="105"/>
          <w:sz w:val="18"/>
        </w:rPr>
        <w:t>regulations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59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Delivered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eight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works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projects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under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budget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Introduced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material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tracking,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cutting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supply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waste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spacing w:val="-5"/>
          <w:w w:val="105"/>
          <w:sz w:val="18"/>
        </w:rPr>
        <w:t>12%</w:t>
      </w:r>
    </w:p>
    <w:p>
      <w:pPr>
        <w:pStyle w:val="BodyText"/>
        <w:ind w:left="0" w:firstLine="0"/>
      </w:pPr>
    </w:p>
    <w:p>
      <w:pPr>
        <w:pStyle w:val="BodyText"/>
        <w:spacing w:before="124"/>
        <w:ind w:left="0" w:firstLine="0"/>
      </w:pPr>
    </w:p>
    <w:p>
      <w:pPr>
        <w:pStyle w:val="Heading1"/>
        <w:ind w:left="985"/>
      </w:pPr>
      <w:r>
        <w:rPr>
          <w:color w:val="FFFFFF"/>
          <w:spacing w:val="-2"/>
        </w:rPr>
        <w:t>CERTIFICATIONS</w:t>
      </w:r>
    </w:p>
    <w:p>
      <w:pPr>
        <w:spacing w:after="0"/>
        <w:sectPr>
          <w:type w:val="continuous"/>
          <w:pgSz w:w="11920" w:h="16860"/>
          <w:pgMar w:top="420" w:bottom="280" w:left="0" w:right="280"/>
          <w:cols w:num="2" w:equalWidth="0">
            <w:col w:w="3131" w:space="868"/>
            <w:col w:w="7641"/>
          </w:cols>
        </w:sectPr>
      </w:pPr>
    </w:p>
    <w:p>
      <w:pPr>
        <w:pStyle w:val="BodyText"/>
        <w:spacing w:before="176"/>
        <w:ind w:left="0" w:firstLine="0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41934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5050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66987" y="5743587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187"/>
                                </a:moveTo>
                                <a:lnTo>
                                  <a:pt x="379145" y="76187"/>
                                </a:lnTo>
                                <a:lnTo>
                                  <a:pt x="375970" y="72313"/>
                                </a:lnTo>
                                <a:lnTo>
                                  <a:pt x="371309" y="67157"/>
                                </a:lnTo>
                                <a:lnTo>
                                  <a:pt x="339966" y="39674"/>
                                </a:lnTo>
                                <a:lnTo>
                                  <a:pt x="303860" y="18834"/>
                                </a:lnTo>
                                <a:lnTo>
                                  <a:pt x="264388" y="5435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23825" y="409333"/>
                                </a:lnTo>
                                <a:lnTo>
                                  <a:pt x="123825" y="419087"/>
                                </a:lnTo>
                                <a:lnTo>
                                  <a:pt x="149580" y="419087"/>
                                </a:lnTo>
                                <a:lnTo>
                                  <a:pt x="157505" y="421487"/>
                                </a:lnTo>
                                <a:lnTo>
                                  <a:pt x="164249" y="423176"/>
                                </a:lnTo>
                                <a:lnTo>
                                  <a:pt x="177901" y="425894"/>
                                </a:lnTo>
                                <a:lnTo>
                                  <a:pt x="184772" y="426910"/>
                                </a:lnTo>
                                <a:lnTo>
                                  <a:pt x="198628" y="428282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279044" y="419087"/>
                                </a:lnTo>
                                <a:lnTo>
                                  <a:pt x="4901184" y="419087"/>
                                </a:lnTo>
                                <a:lnTo>
                                  <a:pt x="4901184" y="761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9" y="5838824"/>
                            <a:ext cx="238124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371724" y="2266949"/>
                            <a:ext cx="9525" cy="4972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972050">
                                <a:moveTo>
                                  <a:pt x="9524" y="4972049"/>
                                </a:moveTo>
                                <a:lnTo>
                                  <a:pt x="0" y="49720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972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45746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52412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3800474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19100"/>
                                </a:lnTo>
                                <a:lnTo>
                                  <a:pt x="359117" y="419100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488581" y="419100"/>
                                </a:lnTo>
                                <a:lnTo>
                                  <a:pt x="2238362" y="4191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3876674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3" coordorigin="0,0" coordsize="11919,16860">
                <v:shape style="position:absolute;left:3734;top:3570;width:15;height:13290" id="docshape4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5" filled="true" fillcolor="#424242" stroked="false">
                  <v:fill type="solid"/>
                </v:rect>
                <v:shape style="position:absolute;left:4199;top:3810;width:7719;height:675" id="docshape6" coordorigin="4200,3810" coordsize="7719,675" path="m11918,3915l4784,3915,4769,3900,4761,3893,4708,3855,4648,3828,4584,3813,4551,3810,4524,3810,4459,3819,4396,3840,4340,3872,4290,3916,4250,3968,4221,4027,4204,4090,4200,4150,4200,4161,4209,4226,4230,4289,4262,4345,4306,4395,4358,4435,4395,4455,4395,4470,4436,4470,4448,4474,4459,4476,4480,4481,4491,4482,4513,4484,4524,4485,4551,4485,4616,4476,4639,4470,11918,4470,11918,3915xe" filled="true" fillcolor="#4a4a4a" stroked="false">
                  <v:path arrowok="t"/>
                  <v:fill type="solid"/>
                </v:shape>
                <v:shape style="position:absolute;left:4335;top:3945;width:405;height:405" type="#_x0000_t75" id="docshape7" stroked="false">
                  <v:imagedata r:id="rId6" o:title=""/>
                </v:shape>
                <v:shape style="position:absolute;left:4199;top:9045;width:7719;height:675" id="docshape8" coordorigin="4200,9045" coordsize="7719,675" path="m11918,9165l4797,9165,4792,9159,4785,9151,4735,9107,4679,9075,4616,9054,4551,9045,4524,9045,4459,9054,4396,9075,4340,9107,4290,9151,4250,9203,4221,9262,4204,9325,4200,9385,4200,9396,4209,9461,4230,9524,4262,9580,4306,9630,4358,9670,4395,9690,4395,9705,4436,9705,4448,9709,4459,9711,4480,9716,4491,9717,4513,9719,4524,9720,4551,9720,4616,9711,4639,9705,11918,9705,11918,9165xe" filled="true" fillcolor="#4a4a4a" stroked="false">
                  <v:path arrowok="t"/>
                  <v:fill type="solid"/>
                </v:shape>
                <v:shape style="position:absolute;left:4350;top:9195;width:375;height:375" type="#_x0000_t75" id="docshape9" stroked="false">
                  <v:imagedata r:id="rId7" o:title=""/>
                </v:shape>
                <v:rect style="position:absolute;left:3735;top:3570;width:15;height:7830" id="docshape10" filled="true" fillcolor="#000000" stroked="false">
                  <v:fill type="solid"/>
                </v:rect>
                <v:shape style="position:absolute;left:0;top:3870;width:3525;height:660" id="docshape11" coordorigin="0,3870" coordsize="3525,660" path="m3525,3945l884,3945,876,3938,867,3932,811,3899,750,3878,686,3870,649,3870,585,3878,524,3899,468,3932,451,3945,0,3945,0,4515,562,4515,575,4519,638,4529,649,4530,686,4530,750,4522,773,4515,3525,4515,3525,3945xe" filled="true" fillcolor="#4a4a4a" stroked="false">
                  <v:path arrowok="t"/>
                  <v:fill type="solid"/>
                </v:shape>
                <v:shape style="position:absolute;left:450;top:3975;width:435;height:450" type="#_x0000_t75" id="docshape12" stroked="false">
                  <v:imagedata r:id="rId8" o:title=""/>
                </v:shape>
                <v:shape style="position:absolute;left:0;top:5985;width:3525;height:675" id="docshape13" coordorigin="0,5985" coordsize="3525,675" path="m3525,6060l881,6060,874,6054,865,6047,809,6015,746,5994,681,5985,654,5985,589,5994,526,6015,470,6047,454,6060,0,6060,0,6645,566,6645,578,6649,643,6659,654,6660,681,6660,746,6651,769,6645,3525,6645,3525,6060xe" filled="true" fillcolor="#4a4a4a" stroked="false">
                  <v:path arrowok="t"/>
                  <v:fill type="solid"/>
                </v:shape>
                <v:shape style="position:absolute;left:450;top:6105;width:435;height:435" type="#_x0000_t75" id="docshape14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4740" w:val="left" w:leader="none"/>
        </w:tabs>
        <w:spacing w:line="336" w:lineRule="exact" w:before="0" w:after="0"/>
        <w:ind w:left="4740" w:right="0" w:hanging="296"/>
        <w:jc w:val="left"/>
        <w:rPr>
          <w:sz w:val="18"/>
        </w:rPr>
      </w:pPr>
      <w:r>
        <w:rPr>
          <w:sz w:val="18"/>
        </w:rPr>
        <w:t>Project</w:t>
      </w:r>
      <w:r>
        <w:rPr>
          <w:spacing w:val="35"/>
          <w:sz w:val="18"/>
        </w:rPr>
        <w:t> </w:t>
      </w:r>
      <w:r>
        <w:rPr>
          <w:sz w:val="18"/>
        </w:rPr>
        <w:t>Management</w:t>
      </w:r>
      <w:r>
        <w:rPr>
          <w:spacing w:val="35"/>
          <w:sz w:val="18"/>
        </w:rPr>
        <w:t> </w:t>
      </w:r>
      <w:r>
        <w:rPr>
          <w:sz w:val="18"/>
        </w:rPr>
        <w:t>Professional</w:t>
      </w:r>
      <w:r>
        <w:rPr>
          <w:spacing w:val="35"/>
          <w:sz w:val="18"/>
        </w:rPr>
        <w:t> </w:t>
      </w:r>
      <w:r>
        <w:rPr>
          <w:sz w:val="18"/>
        </w:rPr>
        <w:t>(PMP),</w:t>
      </w:r>
      <w:r>
        <w:rPr>
          <w:spacing w:val="36"/>
          <w:sz w:val="18"/>
        </w:rPr>
        <w:t> </w:t>
      </w:r>
      <w:r>
        <w:rPr>
          <w:sz w:val="18"/>
        </w:rPr>
        <w:t>PMI</w:t>
      </w:r>
      <w:r>
        <w:rPr>
          <w:spacing w:val="35"/>
          <w:sz w:val="18"/>
        </w:rPr>
        <w:t> </w:t>
      </w:r>
      <w:r>
        <w:rPr>
          <w:sz w:val="18"/>
        </w:rPr>
        <w:t>|</w:t>
      </w:r>
      <w:r>
        <w:rPr>
          <w:spacing w:val="35"/>
          <w:sz w:val="18"/>
        </w:rPr>
        <w:t> </w:t>
      </w:r>
      <w:r>
        <w:rPr>
          <w:spacing w:val="-4"/>
          <w:sz w:val="18"/>
        </w:rPr>
        <w:t>2016</w:t>
      </w:r>
    </w:p>
    <w:p>
      <w:pPr>
        <w:pStyle w:val="ListParagraph"/>
        <w:numPr>
          <w:ilvl w:val="1"/>
          <w:numId w:val="1"/>
        </w:numPr>
        <w:tabs>
          <w:tab w:pos="4740" w:val="left" w:leader="none"/>
        </w:tabs>
        <w:spacing w:line="336" w:lineRule="exact" w:before="0" w:after="0"/>
        <w:ind w:left="4740" w:right="0" w:hanging="296"/>
        <w:jc w:val="left"/>
        <w:rPr>
          <w:sz w:val="18"/>
        </w:rPr>
      </w:pPr>
      <w:r>
        <w:rPr>
          <w:sz w:val="18"/>
        </w:rPr>
        <w:t>Fundamentals</w:t>
      </w:r>
      <w:r>
        <w:rPr>
          <w:spacing w:val="36"/>
          <w:sz w:val="18"/>
        </w:rPr>
        <w:t> </w:t>
      </w:r>
      <w:r>
        <w:rPr>
          <w:sz w:val="18"/>
        </w:rPr>
        <w:t>of</w:t>
      </w:r>
      <w:r>
        <w:rPr>
          <w:spacing w:val="36"/>
          <w:sz w:val="18"/>
        </w:rPr>
        <w:t> </w:t>
      </w:r>
      <w:r>
        <w:rPr>
          <w:sz w:val="18"/>
        </w:rPr>
        <w:t>Engineering</w:t>
      </w:r>
      <w:r>
        <w:rPr>
          <w:spacing w:val="36"/>
          <w:sz w:val="18"/>
        </w:rPr>
        <w:t> </w:t>
      </w:r>
      <w:r>
        <w:rPr>
          <w:sz w:val="18"/>
        </w:rPr>
        <w:t>(FE)</w:t>
      </w:r>
      <w:r>
        <w:rPr>
          <w:spacing w:val="36"/>
          <w:sz w:val="18"/>
        </w:rPr>
        <w:t> </w:t>
      </w:r>
      <w:r>
        <w:rPr>
          <w:sz w:val="18"/>
        </w:rPr>
        <w:t>|</w:t>
      </w:r>
      <w:r>
        <w:rPr>
          <w:spacing w:val="37"/>
          <w:sz w:val="18"/>
        </w:rPr>
        <w:t> </w:t>
      </w:r>
      <w:r>
        <w:rPr>
          <w:spacing w:val="-4"/>
          <w:sz w:val="18"/>
        </w:rPr>
        <w:t>2011</w:t>
      </w:r>
    </w:p>
    <w:sectPr>
      <w:type w:val="continuous"/>
      <w:pgSz w:w="11920" w:h="16860"/>
      <w:pgMar w:top="420" w:bottom="280" w:left="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0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7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80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57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33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10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872"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7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2025-10-07T02:46:29Z</dcterms:created>
  <dcterms:modified xsi:type="dcterms:W3CDTF">2025-10-07T02:46:29Z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