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10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536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5362575">
                                <a:moveTo>
                                  <a:pt x="47625" y="5335409"/>
                                </a:moveTo>
                                <a:lnTo>
                                  <a:pt x="27165" y="5314950"/>
                                </a:lnTo>
                                <a:lnTo>
                                  <a:pt x="20472" y="5314950"/>
                                </a:lnTo>
                                <a:lnTo>
                                  <a:pt x="0" y="5335409"/>
                                </a:lnTo>
                                <a:lnTo>
                                  <a:pt x="0" y="5338991"/>
                                </a:lnTo>
                                <a:lnTo>
                                  <a:pt x="0" y="5342115"/>
                                </a:lnTo>
                                <a:lnTo>
                                  <a:pt x="20472" y="5362575"/>
                                </a:lnTo>
                                <a:lnTo>
                                  <a:pt x="27165" y="5362575"/>
                                </a:lnTo>
                                <a:lnTo>
                                  <a:pt x="47625" y="5342115"/>
                                </a:lnTo>
                                <a:lnTo>
                                  <a:pt x="47625" y="5335409"/>
                                </a:lnTo>
                                <a:close/>
                              </a:path>
                              <a:path w="1076325" h="5362575">
                                <a:moveTo>
                                  <a:pt x="47625" y="5125872"/>
                                </a:moveTo>
                                <a:lnTo>
                                  <a:pt x="27165" y="5105400"/>
                                </a:lnTo>
                                <a:lnTo>
                                  <a:pt x="20472" y="5105400"/>
                                </a:lnTo>
                                <a:lnTo>
                                  <a:pt x="0" y="5125872"/>
                                </a:lnTo>
                                <a:lnTo>
                                  <a:pt x="0" y="5129441"/>
                                </a:lnTo>
                                <a:lnTo>
                                  <a:pt x="0" y="5132565"/>
                                </a:lnTo>
                                <a:lnTo>
                                  <a:pt x="20472" y="5153025"/>
                                </a:lnTo>
                                <a:lnTo>
                                  <a:pt x="27165" y="5153025"/>
                                </a:lnTo>
                                <a:lnTo>
                                  <a:pt x="47625" y="5132565"/>
                                </a:lnTo>
                                <a:lnTo>
                                  <a:pt x="47625" y="5125872"/>
                                </a:lnTo>
                                <a:close/>
                              </a:path>
                              <a:path w="1076325" h="5362575">
                                <a:moveTo>
                                  <a:pt x="47625" y="4916322"/>
                                </a:moveTo>
                                <a:lnTo>
                                  <a:pt x="27165" y="4895850"/>
                                </a:lnTo>
                                <a:lnTo>
                                  <a:pt x="20472" y="4895850"/>
                                </a:lnTo>
                                <a:lnTo>
                                  <a:pt x="0" y="4916322"/>
                                </a:lnTo>
                                <a:lnTo>
                                  <a:pt x="0" y="4919891"/>
                                </a:lnTo>
                                <a:lnTo>
                                  <a:pt x="0" y="4923015"/>
                                </a:lnTo>
                                <a:lnTo>
                                  <a:pt x="20472" y="4943475"/>
                                </a:lnTo>
                                <a:lnTo>
                                  <a:pt x="27165" y="4943475"/>
                                </a:lnTo>
                                <a:lnTo>
                                  <a:pt x="47625" y="4923015"/>
                                </a:lnTo>
                                <a:lnTo>
                                  <a:pt x="47625" y="4916322"/>
                                </a:lnTo>
                                <a:close/>
                              </a:path>
                              <a:path w="1076325" h="5362575">
                                <a:moveTo>
                                  <a:pt x="47625" y="4706772"/>
                                </a:moveTo>
                                <a:lnTo>
                                  <a:pt x="27165" y="4686300"/>
                                </a:lnTo>
                                <a:lnTo>
                                  <a:pt x="20472" y="4686300"/>
                                </a:lnTo>
                                <a:lnTo>
                                  <a:pt x="0" y="4706772"/>
                                </a:lnTo>
                                <a:lnTo>
                                  <a:pt x="0" y="4710341"/>
                                </a:lnTo>
                                <a:lnTo>
                                  <a:pt x="0" y="4713465"/>
                                </a:lnTo>
                                <a:lnTo>
                                  <a:pt x="20472" y="4733925"/>
                                </a:lnTo>
                                <a:lnTo>
                                  <a:pt x="27165" y="4733925"/>
                                </a:lnTo>
                                <a:lnTo>
                                  <a:pt x="47625" y="4713465"/>
                                </a:lnTo>
                                <a:lnTo>
                                  <a:pt x="47625" y="4706772"/>
                                </a:lnTo>
                                <a:close/>
                              </a:path>
                              <a:path w="1076325" h="536257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536257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536257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5984" id="docshapegroup1" coordorigin="0,0" coordsize="4065,16860">
                <v:rect style="position:absolute;left:0;top:0;width:4065;height:16860" id="docshape2" filled="true" fillcolor="#aa8fb6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aa8fb6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8445" id="docshape6" coordorigin="690,4860" coordsize="1695,8445" path="m765,13262l764,13257,760,13248,758,13244,751,13237,747,13235,738,13231,733,13230,722,13230,717,13231,708,13235,704,13237,697,13244,695,13248,691,13257,690,13262,690,13268,690,13273,691,13278,695,13287,697,13291,704,13298,708,13300,717,13304,722,13305,733,13305,738,13304,747,13300,751,13298,758,13291,760,13287,764,13278,765,13273,765,13262xm765,12932l764,12927,760,12918,758,12914,751,12907,747,12905,738,12901,733,12900,722,12900,717,12901,708,12905,704,12907,697,12914,695,12918,691,12927,690,12932,690,12938,690,12943,691,12948,695,12957,697,12961,704,12968,708,12970,717,12974,722,12975,733,12975,738,12974,747,12970,751,12968,758,12961,760,12957,764,12948,765,12943,765,12932xm765,12602l764,12597,760,12588,758,12584,751,12577,747,12575,738,12571,733,12570,722,12570,717,12571,708,12575,704,12577,697,12584,695,12588,691,12597,690,12602,690,12608,690,12613,691,12618,695,12627,697,12631,704,12638,708,12640,717,12644,722,12645,733,12645,738,12644,747,12640,751,12638,758,12631,760,12627,764,12618,765,12613,765,12602xm765,12272l764,12267,760,12258,758,12254,751,12247,747,12245,738,12241,733,12240,722,12240,717,12241,708,12245,704,12247,697,12254,695,12258,691,12267,690,12272,690,12278,690,12283,691,12288,695,12297,697,12301,704,12308,708,12310,717,12314,722,12315,733,12315,738,12314,747,12310,751,12308,758,12301,760,12297,764,12288,765,12283,765,1227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71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TS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pStyle w:val="BodyText"/>
        <w:spacing w:before="168"/>
        <w:ind w:left="407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BodyText"/>
        <w:spacing w:before="140"/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pStyle w:val="BodyText"/>
        <w:spacing w:before="168"/>
        <w:ind w:left="407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40"/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pStyle w:val="BodyText"/>
        <w:spacing w:before="168"/>
        <w:ind w:left="407"/>
      </w:pPr>
      <w:hyperlink r:id="rId6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156"/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pStyle w:val="BodyText"/>
        <w:spacing w:before="168"/>
        <w:ind w:left="407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278" w:lineRule="auto" w:before="155"/>
        <w:ind w:left="407"/>
      </w:pPr>
      <w:r>
        <w:rPr>
          <w:color w:val="FFFFFF"/>
          <w:spacing w:val="-2"/>
          <w:w w:val="105"/>
        </w:rPr>
        <w:t>Houston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Community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College, </w:t>
      </w:r>
      <w:r>
        <w:rPr>
          <w:color w:val="FFFFFF"/>
          <w:w w:val="105"/>
        </w:rPr>
        <w:t>Houston, TX</w:t>
      </w:r>
    </w:p>
    <w:p>
      <w:pPr>
        <w:pStyle w:val="BodyText"/>
        <w:spacing w:line="192" w:lineRule="exact"/>
        <w:ind w:left="407"/>
      </w:pPr>
      <w:r>
        <w:rPr>
          <w:color w:val="FFFFFF"/>
          <w:w w:val="105"/>
        </w:rPr>
        <w:t>|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May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4"/>
          <w:w w:val="105"/>
        </w:rPr>
        <w:t>2018</w:t>
      </w:r>
    </w:p>
    <w:p>
      <w:pPr>
        <w:pStyle w:val="BodyText"/>
        <w:spacing w:line="261" w:lineRule="auto" w:before="33"/>
        <w:ind w:left="407"/>
      </w:pPr>
      <w:r>
        <w:rPr>
          <w:color w:val="FFFFFF"/>
          <w:spacing w:val="-2"/>
          <w:w w:val="105"/>
        </w:rPr>
        <w:t>Associate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Applied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Science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in </w:t>
      </w:r>
      <w:r>
        <w:rPr>
          <w:color w:val="FFFFFF"/>
          <w:w w:val="105"/>
        </w:rPr>
        <w:t>Ofﬁce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Administration</w:t>
      </w:r>
    </w:p>
    <w:p>
      <w:pPr>
        <w:pStyle w:val="BodyText"/>
        <w:spacing w:before="194"/>
        <w:ind w:left="407"/>
      </w:pPr>
      <w:r>
        <w:rPr>
          <w:color w:val="FFFFFF"/>
        </w:rPr>
        <w:t>University</w:t>
      </w:r>
      <w:r>
        <w:rPr>
          <w:color w:val="FFFFFF"/>
          <w:spacing w:val="12"/>
        </w:rPr>
        <w:t> </w:t>
      </w:r>
      <w:r>
        <w:rPr>
          <w:color w:val="FFFFFF"/>
        </w:rPr>
        <w:t>of</w:t>
      </w:r>
      <w:r>
        <w:rPr>
          <w:color w:val="FFFFFF"/>
          <w:spacing w:val="13"/>
        </w:rPr>
        <w:t> </w:t>
      </w:r>
      <w:r>
        <w:rPr>
          <w:color w:val="FFFFFF"/>
        </w:rPr>
        <w:t>Florida,</w:t>
      </w:r>
      <w:r>
        <w:rPr>
          <w:color w:val="FFFFFF"/>
          <w:spacing w:val="12"/>
        </w:rPr>
        <w:t> </w:t>
      </w:r>
      <w:r>
        <w:rPr>
          <w:color w:val="FFFFFF"/>
        </w:rPr>
        <w:t>Gainesville,</w:t>
      </w:r>
      <w:r>
        <w:rPr>
          <w:color w:val="FFFFFF"/>
          <w:spacing w:val="13"/>
        </w:rPr>
        <w:t> </w:t>
      </w:r>
      <w:r>
        <w:rPr>
          <w:color w:val="FFFFFF"/>
          <w:spacing w:val="-5"/>
        </w:rPr>
        <w:t>FL</w:t>
      </w:r>
    </w:p>
    <w:p>
      <w:pPr>
        <w:pStyle w:val="BodyText"/>
        <w:spacing w:before="33"/>
        <w:ind w:left="407"/>
      </w:pPr>
      <w:r>
        <w:rPr>
          <w:color w:val="FFFFFF"/>
          <w:spacing w:val="-2"/>
          <w:w w:val="105"/>
        </w:rPr>
        <w:t>|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December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4"/>
          <w:w w:val="105"/>
        </w:rPr>
        <w:t>2019</w:t>
      </w:r>
    </w:p>
    <w:p>
      <w:pPr>
        <w:pStyle w:val="BodyText"/>
        <w:spacing w:before="18"/>
        <w:ind w:left="407"/>
      </w:pPr>
      <w:r>
        <w:rPr>
          <w:color w:val="FFFFFF"/>
        </w:rPr>
        <w:t>Bachelor</w:t>
      </w:r>
      <w:r>
        <w:rPr>
          <w:color w:val="FFFFFF"/>
          <w:spacing w:val="12"/>
        </w:rPr>
        <w:t> </w:t>
      </w:r>
      <w:r>
        <w:rPr>
          <w:color w:val="FFFFFF"/>
        </w:rPr>
        <w:t>of</w:t>
      </w:r>
      <w:r>
        <w:rPr>
          <w:color w:val="FFFFFF"/>
          <w:spacing w:val="13"/>
        </w:rPr>
        <w:t> </w:t>
      </w:r>
      <w:r>
        <w:rPr>
          <w:color w:val="FFFFFF"/>
        </w:rPr>
        <w:t>Business </w:t>
      </w:r>
      <w:r>
        <w:rPr>
          <w:color w:val="FFFFFF"/>
          <w:spacing w:val="-2"/>
        </w:rPr>
        <w:t>Administration</w:t>
      </w:r>
    </w:p>
    <w:p>
      <w:pPr>
        <w:pStyle w:val="BodyText"/>
        <w:spacing w:before="6"/>
      </w:pPr>
    </w:p>
    <w:p>
      <w:pPr>
        <w:pStyle w:val="BodyText"/>
        <w:ind w:left="407"/>
      </w:pPr>
      <w:r>
        <w:rPr>
          <w:color w:val="FFFFFF"/>
        </w:rPr>
        <w:t>Centennial</w:t>
      </w:r>
      <w:r>
        <w:rPr>
          <w:color w:val="FFFFFF"/>
          <w:spacing w:val="9"/>
        </w:rPr>
        <w:t> </w:t>
      </w:r>
      <w:r>
        <w:rPr>
          <w:color w:val="FFFFFF"/>
        </w:rPr>
        <w:t>College,</w:t>
      </w:r>
      <w:r>
        <w:rPr>
          <w:color w:val="FFFFFF"/>
          <w:spacing w:val="5"/>
        </w:rPr>
        <w:t> </w:t>
      </w:r>
      <w:r>
        <w:rPr>
          <w:color w:val="FFFFFF"/>
        </w:rPr>
        <w:t>Toronto,</w:t>
      </w:r>
      <w:r>
        <w:rPr>
          <w:color w:val="FFFFFF"/>
          <w:spacing w:val="9"/>
        </w:rPr>
        <w:t> </w:t>
      </w:r>
      <w:r>
        <w:rPr>
          <w:color w:val="FFFFFF"/>
          <w:spacing w:val="-5"/>
        </w:rPr>
        <w:t>ON</w:t>
      </w:r>
    </w:p>
    <w:p>
      <w:pPr>
        <w:pStyle w:val="BodyText"/>
        <w:spacing w:before="33"/>
        <w:ind w:left="407"/>
      </w:pPr>
      <w:r>
        <w:rPr>
          <w:color w:val="FFFFFF"/>
          <w:w w:val="105"/>
        </w:rPr>
        <w:t>|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April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4"/>
          <w:w w:val="105"/>
        </w:rPr>
        <w:t>2020</w:t>
      </w:r>
    </w:p>
    <w:p>
      <w:pPr>
        <w:pStyle w:val="BodyText"/>
        <w:spacing w:before="18"/>
        <w:ind w:left="407"/>
      </w:pPr>
      <w:r>
        <w:rPr>
          <w:color w:val="FFFFFF"/>
        </w:rPr>
        <w:t>Diploma</w:t>
      </w:r>
      <w:r>
        <w:rPr>
          <w:color w:val="FFFFFF"/>
          <w:spacing w:val="10"/>
        </w:rPr>
        <w:t> </w:t>
      </w:r>
      <w:r>
        <w:rPr>
          <w:color w:val="FFFFFF"/>
        </w:rPr>
        <w:t>in</w:t>
      </w:r>
      <w:r>
        <w:rPr>
          <w:color w:val="FFFFFF"/>
          <w:spacing w:val="11"/>
        </w:rPr>
        <w:t> </w:t>
      </w:r>
      <w:r>
        <w:rPr>
          <w:color w:val="FFFFFF"/>
        </w:rPr>
        <w:t>Ofﬁce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Administration</w:t>
      </w:r>
    </w:p>
    <w:p>
      <w:pPr>
        <w:pStyle w:val="BodyText"/>
        <w:spacing w:before="94"/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81" w:lineRule="auto" w:before="156"/>
        <w:ind w:left="705" w:right="949"/>
      </w:pPr>
      <w:r>
        <w:rPr>
          <w:color w:val="FFFFFF"/>
          <w:w w:val="105"/>
        </w:rPr>
        <w:t>Basic accounting Customer service </w:t>
      </w:r>
      <w:r>
        <w:rPr>
          <w:color w:val="FFFFFF"/>
          <w:spacing w:val="-2"/>
          <w:w w:val="105"/>
        </w:rPr>
        <w:t>Microsoft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Ofﬁce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Suite </w:t>
      </w:r>
      <w:r>
        <w:rPr>
          <w:color w:val="FFFFFF"/>
          <w:w w:val="105"/>
        </w:rPr>
        <w:t>Task prioritization</w:t>
      </w:r>
    </w:p>
    <w:p>
      <w:pPr>
        <w:pStyle w:val="Title"/>
      </w:pPr>
      <w:r>
        <w:rPr>
          <w:b w:val="0"/>
        </w:rPr>
        <w:br w:type="column"/>
      </w:r>
      <w:r>
        <w:rPr>
          <w:color w:val="080808"/>
          <w:spacing w:val="-2"/>
        </w:rPr>
        <w:t>Taylor</w:t>
      </w:r>
      <w:r>
        <w:rPr>
          <w:color w:val="080808"/>
          <w:spacing w:val="-43"/>
        </w:rPr>
        <w:t> </w:t>
      </w:r>
      <w:r>
        <w:rPr>
          <w:color w:val="080808"/>
          <w:spacing w:val="-4"/>
        </w:rPr>
        <w:t>Smith</w:t>
      </w:r>
    </w:p>
    <w:p>
      <w:pPr>
        <w:spacing w:before="204"/>
        <w:ind w:left="224" w:right="491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sz w:val="26"/>
        </w:rPr>
        <w:t>Front</w:t>
      </w:r>
      <w:r>
        <w:rPr>
          <w:rFonts w:ascii="Microsoft Sans Serif"/>
          <w:color w:val="080808"/>
          <w:spacing w:val="6"/>
          <w:sz w:val="26"/>
        </w:rPr>
        <w:t> </w:t>
      </w:r>
      <w:r>
        <w:rPr>
          <w:rFonts w:ascii="Microsoft Sans Serif"/>
          <w:color w:val="080808"/>
          <w:sz w:val="26"/>
        </w:rPr>
        <w:t>desk</w:t>
      </w:r>
      <w:r>
        <w:rPr>
          <w:rFonts w:ascii="Microsoft Sans Serif"/>
          <w:color w:val="080808"/>
          <w:spacing w:val="7"/>
          <w:sz w:val="26"/>
        </w:rPr>
        <w:t> </w:t>
      </w:r>
      <w:r>
        <w:rPr>
          <w:rFonts w:ascii="Microsoft Sans Serif"/>
          <w:color w:val="080808"/>
          <w:spacing w:val="-2"/>
          <w:sz w:val="26"/>
        </w:rPr>
        <w:t>receptionist</w:t>
      </w:r>
    </w:p>
    <w:p>
      <w:pPr>
        <w:pStyle w:val="BodyText"/>
        <w:spacing w:line="268" w:lineRule="auto" w:before="196"/>
        <w:ind w:left="224" w:right="491"/>
        <w:jc w:val="center"/>
      </w:pPr>
      <w:r>
        <w:rPr>
          <w:color w:val="080808"/>
          <w:w w:val="105"/>
        </w:rPr>
        <w:t>Organized</w:t>
      </w:r>
      <w:r>
        <w:rPr>
          <w:color w:val="080808"/>
          <w:spacing w:val="-14"/>
          <w:w w:val="105"/>
        </w:rPr>
        <w:t> </w:t>
      </w:r>
      <w:r>
        <w:rPr>
          <w:color w:val="080808"/>
          <w:w w:val="105"/>
        </w:rPr>
        <w:t>front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desk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receptionist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with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a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Bachelor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of</w:t>
      </w:r>
      <w:r>
        <w:rPr>
          <w:color w:val="080808"/>
          <w:spacing w:val="-14"/>
          <w:w w:val="105"/>
        </w:rPr>
        <w:t> </w:t>
      </w:r>
      <w:r>
        <w:rPr>
          <w:color w:val="080808"/>
          <w:w w:val="105"/>
        </w:rPr>
        <w:t>Business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Administration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and an</w:t>
      </w:r>
      <w:r>
        <w:rPr>
          <w:color w:val="080808"/>
          <w:spacing w:val="-11"/>
          <w:w w:val="105"/>
        </w:rPr>
        <w:t> </w:t>
      </w:r>
      <w:r>
        <w:rPr>
          <w:color w:val="080808"/>
          <w:w w:val="105"/>
        </w:rPr>
        <w:t>Associate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of</w:t>
      </w:r>
      <w:r>
        <w:rPr>
          <w:color w:val="080808"/>
          <w:spacing w:val="-11"/>
          <w:w w:val="105"/>
        </w:rPr>
        <w:t> </w:t>
      </w:r>
      <w:r>
        <w:rPr>
          <w:color w:val="080808"/>
          <w:w w:val="105"/>
        </w:rPr>
        <w:t>Applied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Science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in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Ofﬁce</w:t>
      </w:r>
      <w:r>
        <w:rPr>
          <w:color w:val="080808"/>
          <w:spacing w:val="-11"/>
          <w:w w:val="105"/>
        </w:rPr>
        <w:t> </w:t>
      </w:r>
      <w:r>
        <w:rPr>
          <w:color w:val="080808"/>
          <w:w w:val="105"/>
        </w:rPr>
        <w:t>Administration.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Proven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experience managing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ofﬁce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schedules,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handling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communication,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and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maintaining</w:t>
      </w:r>
      <w:r>
        <w:rPr>
          <w:color w:val="080808"/>
          <w:spacing w:val="-1"/>
          <w:w w:val="105"/>
        </w:rPr>
        <w:t> </w:t>
      </w:r>
      <w:r>
        <w:rPr>
          <w:color w:val="080808"/>
          <w:w w:val="105"/>
        </w:rPr>
        <w:t>ofﬁce supplies,</w:t>
      </w:r>
      <w:r>
        <w:rPr>
          <w:color w:val="080808"/>
          <w:spacing w:val="-14"/>
          <w:w w:val="105"/>
        </w:rPr>
        <w:t> </w:t>
      </w:r>
      <w:r>
        <w:rPr>
          <w:color w:val="080808"/>
          <w:w w:val="105"/>
        </w:rPr>
        <w:t>with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a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record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of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improving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ofﬁce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efﬁciency</w:t>
      </w:r>
      <w:r>
        <w:rPr>
          <w:color w:val="080808"/>
          <w:spacing w:val="-14"/>
          <w:w w:val="105"/>
        </w:rPr>
        <w:t> </w:t>
      </w:r>
      <w:r>
        <w:rPr>
          <w:color w:val="080808"/>
          <w:w w:val="105"/>
        </w:rPr>
        <w:t>and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reducing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costs.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Certiﬁed as an</w:t>
      </w:r>
      <w:r>
        <w:rPr>
          <w:color w:val="080808"/>
          <w:spacing w:val="-9"/>
          <w:w w:val="105"/>
        </w:rPr>
        <w:t> </w:t>
      </w:r>
      <w:r>
        <w:rPr>
          <w:color w:val="080808"/>
          <w:w w:val="105"/>
        </w:rPr>
        <w:t>Administrative Professional and Professional Secretary.</w:t>
      </w:r>
    </w:p>
    <w:p>
      <w:pPr>
        <w:pStyle w:val="BodyText"/>
        <w:spacing w:before="12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238221</wp:posOffset>
                </wp:positionV>
                <wp:extent cx="4619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.757582pt;width:363.749971pt;height:.75pt;mso-position-horizontal-relative:page;mso-position-vertical-relative:paragraph;z-index:-15728640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32"/>
      </w:pPr>
    </w:p>
    <w:p>
      <w:pPr>
        <w:pStyle w:val="Heading1"/>
      </w:pPr>
      <w:r>
        <w:rPr>
          <w:color w:val="080808"/>
        </w:rPr>
        <w:t>Professional</w:t>
      </w:r>
      <w:r>
        <w:rPr>
          <w:color w:val="080808"/>
          <w:spacing w:val="3"/>
        </w:rPr>
        <w:t> </w:t>
      </w:r>
      <w:r>
        <w:rPr>
          <w:color w:val="080808"/>
          <w:spacing w:val="-2"/>
        </w:rPr>
        <w:t>Experience</w:t>
      </w:r>
    </w:p>
    <w:p>
      <w:pPr>
        <w:spacing w:before="174"/>
        <w:ind w:left="314" w:right="0" w:firstLine="0"/>
        <w:jc w:val="left"/>
        <w:rPr>
          <w:sz w:val="16"/>
        </w:rPr>
      </w:pPr>
      <w:r>
        <w:rPr>
          <w:w w:val="105"/>
          <w:sz w:val="16"/>
        </w:rPr>
        <w:t>Front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Desk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Receptionist,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Robert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Half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International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Houston,</w:t>
      </w:r>
      <w:r>
        <w:rPr>
          <w:spacing w:val="-11"/>
          <w:w w:val="105"/>
          <w:sz w:val="16"/>
        </w:rPr>
        <w:t> </w:t>
      </w:r>
      <w:r>
        <w:rPr>
          <w:spacing w:val="-7"/>
          <w:w w:val="105"/>
          <w:sz w:val="16"/>
        </w:rPr>
        <w:t>TX</w:t>
      </w:r>
    </w:p>
    <w:p>
      <w:pPr>
        <w:spacing w:before="41"/>
        <w:ind w:left="314" w:right="0" w:firstLine="0"/>
        <w:jc w:val="left"/>
        <w:rPr>
          <w:sz w:val="16"/>
        </w:rPr>
      </w:pPr>
      <w:r>
        <w:rPr>
          <w:w w:val="105"/>
          <w:sz w:val="16"/>
        </w:rPr>
        <w:t>January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2020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-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Present</w:t>
      </w:r>
    </w:p>
    <w:p>
      <w:pPr>
        <w:pStyle w:val="BodyText"/>
        <w:spacing w:before="52"/>
        <w:rPr>
          <w:sz w:val="16"/>
        </w:rPr>
      </w:pPr>
    </w:p>
    <w:p>
      <w:pPr>
        <w:tabs>
          <w:tab w:pos="891" w:val="left" w:leader="none"/>
        </w:tabs>
        <w:spacing w:line="391" w:lineRule="auto" w:before="0"/>
        <w:ind w:left="600" w:right="790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  <w:sz w:val="16"/>
        </w:rPr>
        <w:t>Handle high volume of incoming calls and client walk-ins with professionalism </w:t>
      </w:r>
      <w:r>
        <w:rPr>
          <w:sz w:val="16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6"/>
        </w:rPr>
      </w:r>
      <w:r>
        <w:rPr>
          <w:rFonts w:ascii="Times New Roman" w:hAnsi="Times New Roman"/>
          <w:sz w:val="16"/>
        </w:rPr>
        <w:tab/>
      </w:r>
      <w:r>
        <w:rPr>
          <w:w w:val="105"/>
          <w:sz w:val="16"/>
        </w:rPr>
        <w:t>Streamlined ofﬁce scheduling, increasing efﬁciency by 20%</w:t>
      </w:r>
    </w:p>
    <w:p>
      <w:pPr>
        <w:tabs>
          <w:tab w:pos="891" w:val="left" w:leader="none"/>
        </w:tabs>
        <w:spacing w:before="0"/>
        <w:ind w:left="600" w:right="0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  <w:sz w:val="16"/>
        </w:rPr>
        <w:t>Established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new ofﬁce supply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system, reducing costs by</w:t>
      </w:r>
      <w:r>
        <w:rPr>
          <w:spacing w:val="-1"/>
          <w:w w:val="105"/>
          <w:sz w:val="16"/>
        </w:rPr>
        <w:t> </w:t>
      </w:r>
      <w:r>
        <w:rPr>
          <w:spacing w:val="-5"/>
          <w:w w:val="105"/>
          <w:sz w:val="16"/>
        </w:rPr>
        <w:t>15%</w:t>
      </w:r>
    </w:p>
    <w:p>
      <w:pPr>
        <w:pStyle w:val="BodyText"/>
        <w:spacing w:before="127"/>
        <w:rPr>
          <w:sz w:val="16"/>
        </w:rPr>
      </w:pPr>
    </w:p>
    <w:p>
      <w:pPr>
        <w:spacing w:before="0"/>
        <w:ind w:left="314" w:right="0" w:firstLine="0"/>
        <w:jc w:val="left"/>
        <w:rPr>
          <w:sz w:val="16"/>
        </w:rPr>
      </w:pPr>
      <w:r>
        <w:rPr>
          <w:spacing w:val="-2"/>
          <w:w w:val="105"/>
          <w:sz w:val="16"/>
        </w:rPr>
        <w:t>Ofﬁce</w:t>
      </w:r>
      <w:r>
        <w:rPr>
          <w:spacing w:val="-9"/>
          <w:w w:val="105"/>
          <w:sz w:val="16"/>
        </w:rPr>
        <w:t> </w:t>
      </w:r>
      <w:r>
        <w:rPr>
          <w:spacing w:val="-2"/>
          <w:w w:val="105"/>
          <w:sz w:val="16"/>
        </w:rPr>
        <w:t>Administrator,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Kelly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Services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|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Gainesville,</w:t>
      </w:r>
      <w:r>
        <w:rPr>
          <w:spacing w:val="2"/>
          <w:w w:val="105"/>
          <w:sz w:val="16"/>
        </w:rPr>
        <w:t> </w:t>
      </w:r>
      <w:r>
        <w:rPr>
          <w:spacing w:val="-5"/>
          <w:w w:val="105"/>
          <w:sz w:val="16"/>
        </w:rPr>
        <w:t>FL</w:t>
      </w:r>
    </w:p>
    <w:p>
      <w:pPr>
        <w:spacing w:before="41"/>
        <w:ind w:left="314" w:right="0" w:firstLine="0"/>
        <w:jc w:val="left"/>
        <w:rPr>
          <w:sz w:val="16"/>
        </w:rPr>
      </w:pPr>
      <w:r>
        <w:rPr>
          <w:w w:val="105"/>
          <w:sz w:val="16"/>
        </w:rPr>
        <w:t>May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2018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-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December</w:t>
      </w:r>
      <w:r>
        <w:rPr>
          <w:spacing w:val="-2"/>
          <w:w w:val="105"/>
          <w:sz w:val="16"/>
        </w:rPr>
        <w:t> </w:t>
      </w:r>
      <w:r>
        <w:rPr>
          <w:spacing w:val="-4"/>
          <w:w w:val="105"/>
          <w:sz w:val="16"/>
        </w:rPr>
        <w:t>2019</w:t>
      </w:r>
    </w:p>
    <w:p>
      <w:pPr>
        <w:pStyle w:val="BodyText"/>
        <w:spacing w:before="52"/>
        <w:rPr>
          <w:sz w:val="16"/>
        </w:rPr>
      </w:pPr>
    </w:p>
    <w:p>
      <w:pPr>
        <w:tabs>
          <w:tab w:pos="891" w:val="left" w:leader="none"/>
        </w:tabs>
        <w:spacing w:line="273" w:lineRule="auto" w:before="1"/>
        <w:ind w:left="891" w:right="139" w:hanging="291"/>
        <w:jc w:val="left"/>
        <w:rPr>
          <w:sz w:val="16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Managed phone calls, emails, and visitor interactions, improving customer satisfaction by 30%</w:t>
      </w:r>
    </w:p>
    <w:p>
      <w:pPr>
        <w:tabs>
          <w:tab w:pos="891" w:val="left" w:leader="none"/>
        </w:tabs>
        <w:spacing w:before="90"/>
        <w:ind w:left="600" w:right="0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Prepared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reports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handled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basic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accounting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tasks</w:t>
      </w:r>
    </w:p>
    <w:p>
      <w:pPr>
        <w:tabs>
          <w:tab w:pos="891" w:val="left" w:leader="none"/>
        </w:tabs>
        <w:spacing w:before="116"/>
        <w:ind w:left="600" w:right="0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  <w:sz w:val="16"/>
        </w:rPr>
        <w:t>Supported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15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organized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ﬁles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schedules</w:t>
      </w:r>
    </w:p>
    <w:p>
      <w:pPr>
        <w:pStyle w:val="BodyText"/>
        <w:rPr>
          <w:sz w:val="16"/>
        </w:rPr>
      </w:pPr>
    </w:p>
    <w:p>
      <w:pPr>
        <w:pStyle w:val="BodyText"/>
        <w:spacing w:before="57"/>
        <w:rPr>
          <w:sz w:val="16"/>
        </w:rPr>
      </w:pPr>
    </w:p>
    <w:p>
      <w:pPr>
        <w:pStyle w:val="Heading1"/>
      </w:pPr>
      <w:r>
        <w:rPr>
          <w:color w:val="080808"/>
        </w:rPr>
        <w:t>Professional</w:t>
      </w:r>
      <w:r>
        <w:rPr>
          <w:color w:val="080808"/>
          <w:spacing w:val="3"/>
        </w:rPr>
        <w:t> </w:t>
      </w:r>
      <w:r>
        <w:rPr>
          <w:color w:val="080808"/>
          <w:spacing w:val="-2"/>
        </w:rPr>
        <w:t>Development</w:t>
      </w:r>
    </w:p>
    <w:p>
      <w:pPr>
        <w:tabs>
          <w:tab w:pos="891" w:val="left" w:leader="none"/>
        </w:tabs>
        <w:spacing w:line="391" w:lineRule="auto" w:before="160"/>
        <w:ind w:left="600" w:right="2899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  <w:sz w:val="16"/>
        </w:rPr>
        <w:t>Certiﬁed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Administrative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(CAP)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IAAP </w:t>
      </w:r>
      <w:r>
        <w:rPr>
          <w:sz w:val="16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6"/>
        </w:rPr>
      </w:r>
      <w:r>
        <w:rPr>
          <w:rFonts w:ascii="Times New Roman" w:hAnsi="Times New Roman"/>
          <w:sz w:val="16"/>
        </w:rPr>
        <w:tab/>
      </w:r>
      <w:r>
        <w:rPr>
          <w:w w:val="105"/>
          <w:sz w:val="16"/>
        </w:rPr>
        <w:t>Microsoft Ofﬁce Specialist (MOS) | Microsoft</w:t>
      </w:r>
    </w:p>
    <w:p>
      <w:pPr>
        <w:tabs>
          <w:tab w:pos="891" w:val="left" w:leader="none"/>
        </w:tabs>
        <w:spacing w:before="0"/>
        <w:ind w:left="600" w:right="0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spacing w:val="-2"/>
          <w:w w:val="105"/>
          <w:sz w:val="16"/>
        </w:rPr>
        <w:t>Certiﬁed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Professional Secretary (CPS)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| </w:t>
      </w:r>
      <w:r>
        <w:rPr>
          <w:spacing w:val="-4"/>
          <w:w w:val="105"/>
          <w:sz w:val="16"/>
        </w:rPr>
        <w:t>IAAP</w:t>
      </w:r>
    </w:p>
    <w:sectPr>
      <w:type w:val="continuous"/>
      <w:pgSz w:w="11920" w:h="16860"/>
      <w:pgMar w:top="0" w:bottom="0" w:left="280" w:right="100"/>
      <w:cols w:num="2" w:equalWidth="0">
        <w:col w:w="3423" w:space="631"/>
        <w:col w:w="74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224" w:right="491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2025-10-06T13:02:21Z</dcterms:created>
  <dcterms:modified xsi:type="dcterms:W3CDTF">2025-10-06T13:02:21Z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