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555-222-8888</w:t>
      </w:r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thomas@email.com</w:t>
        </w:r>
      </w:hyperlink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Sacramento,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Junior</w:t>
      </w:r>
      <w:r>
        <w:rPr>
          <w:b/>
          <w:color w:val="FFFFFF"/>
          <w:spacing w:val="57"/>
          <w:sz w:val="29"/>
        </w:rPr>
        <w:t> </w:t>
      </w:r>
      <w:r>
        <w:rPr>
          <w:b/>
          <w:color w:val="FFFFFF"/>
          <w:sz w:val="29"/>
        </w:rPr>
        <w:t>Software</w:t>
      </w:r>
      <w:r>
        <w:rPr>
          <w:b/>
          <w:color w:val="FFFFFF"/>
          <w:spacing w:val="57"/>
          <w:sz w:val="29"/>
        </w:rPr>
        <w:t> </w:t>
      </w:r>
      <w:r>
        <w:rPr>
          <w:b/>
          <w:color w:val="FFFFFF"/>
          <w:spacing w:val="-2"/>
          <w:sz w:val="29"/>
        </w:rPr>
        <w:t>Architect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Junior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modular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architecture.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foundation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 software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patterns,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architecture,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team-based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planning.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Enjoys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sustainable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maintainable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solutions.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ACADEMIC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PROJECTS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40"/>
        </w:sectPr>
      </w:pPr>
    </w:p>
    <w:p>
      <w:pPr>
        <w:pStyle w:val="BodyText"/>
        <w:spacing w:line="271" w:lineRule="auto" w:before="135"/>
        <w:ind w:left="576" w:right="38"/>
      </w:pPr>
      <w:r>
        <w:rPr>
          <w:w w:val="105"/>
        </w:rPr>
        <w:t>Bachelor of Science (B.S.) in Software Engineering </w:t>
      </w:r>
      <w:r>
        <w:rPr>
          <w:w w:val="105"/>
          <w:position w:val="2"/>
        </w:rPr>
        <w:t>| </w:t>
      </w:r>
      <w:r>
        <w:rPr>
          <w:w w:val="105"/>
        </w:rPr>
        <w:t>California Tech University , Sacramento, CA May 2024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spacing w:val="2"/>
        </w:rPr>
        <w:t>Architectural</w:t>
      </w:r>
      <w:r>
        <w:rPr>
          <w:spacing w:val="49"/>
        </w:rPr>
        <w:t> </w:t>
      </w:r>
      <w:r>
        <w:rPr>
          <w:spacing w:val="-2"/>
        </w:rPr>
        <w:t>Design</w:t>
      </w:r>
    </w:p>
    <w:p>
      <w:pPr>
        <w:pStyle w:val="BodyText"/>
        <w:spacing w:before="36"/>
        <w:ind w:left="576"/>
      </w:pPr>
      <w:r>
        <w:rPr/>
        <w:t>Inventory</w:t>
      </w:r>
      <w:r>
        <w:rPr>
          <w:spacing w:val="30"/>
        </w:rPr>
        <w:t> </w:t>
      </w:r>
      <w:r>
        <w:rPr/>
        <w:t>SaaS</w:t>
      </w:r>
      <w:r>
        <w:rPr>
          <w:spacing w:val="30"/>
        </w:rPr>
        <w:t> </w:t>
      </w:r>
      <w:r>
        <w:rPr/>
        <w:t>Platform</w:t>
      </w:r>
      <w:r>
        <w:rPr>
          <w:spacing w:val="31"/>
        </w:rPr>
        <w:t> </w:t>
      </w:r>
      <w:r>
        <w:rPr/>
        <w:t>,</w:t>
      </w:r>
      <w:r>
        <w:rPr>
          <w:spacing w:val="30"/>
        </w:rPr>
        <w:t> </w:t>
      </w:r>
      <w:r>
        <w:rPr/>
        <w:t>California</w:t>
      </w:r>
      <w:r>
        <w:rPr>
          <w:spacing w:val="31"/>
        </w:rPr>
        <w:t> </w:t>
      </w:r>
      <w:r>
        <w:rPr/>
        <w:t>Tech</w:t>
      </w:r>
      <w:r>
        <w:rPr>
          <w:spacing w:val="30"/>
        </w:rPr>
        <w:t> </w:t>
      </w:r>
      <w:r>
        <w:rPr/>
        <w:t>University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January</w:t>
      </w:r>
      <w:r>
        <w:rPr>
          <w:spacing w:val="30"/>
        </w:rPr>
        <w:t> </w:t>
      </w:r>
      <w:r>
        <w:rPr/>
        <w:t>2024</w:t>
      </w:r>
      <w:r>
        <w:rPr>
          <w:spacing w:val="31"/>
        </w:rPr>
        <w:t> </w:t>
      </w:r>
      <w:r>
        <w:rPr/>
        <w:t>–</w:t>
      </w:r>
      <w:r>
        <w:rPr>
          <w:spacing w:val="30"/>
        </w:rPr>
        <w:t> </w:t>
      </w:r>
      <w:r>
        <w:rPr/>
        <w:t>May</w:t>
      </w:r>
      <w:r>
        <w:rPr>
          <w:spacing w:val="30"/>
        </w:rPr>
        <w:t> </w:t>
      </w:r>
      <w:r>
        <w:rPr>
          <w:spacing w:val="-4"/>
        </w:rPr>
        <w:t>2024</w:t>
      </w:r>
    </w:p>
    <w:p>
      <w:pPr>
        <w:pStyle w:val="BodyText"/>
        <w:spacing w:before="82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418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a modular system using microservices, RESTful APIs, and event- driven architecture for inventory 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108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 UML class and sequence diagrams to communicate system logic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dependencies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20" w:bottom="280" w:left="0" w:right="140"/>
          <w:cols w:num="2" w:equalWidth="0">
            <w:col w:w="3511" w:space="357"/>
            <w:col w:w="7912"/>
          </w:cols>
        </w:sectPr>
      </w:pPr>
    </w:p>
    <w:p>
      <w:pPr>
        <w:pStyle w:val="BodyText"/>
        <w:spacing w:before="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40"/>
        </w:sectPr>
      </w:pPr>
    </w:p>
    <w:p>
      <w:pPr>
        <w:pStyle w:val="BodyText"/>
        <w:spacing w:before="111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Cloud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BodyText"/>
        <w:spacing w:before="75"/>
        <w:ind w:left="576"/>
      </w:pPr>
      <w:r>
        <w:rPr/>
        <w:br w:type="column"/>
      </w:r>
      <w:r>
        <w:rPr/>
        <w:t>Software</w:t>
      </w:r>
      <w:r>
        <w:rPr>
          <w:spacing w:val="45"/>
        </w:rPr>
        <w:t> </w:t>
      </w:r>
      <w:r>
        <w:rPr/>
        <w:t>Architecture</w:t>
      </w:r>
      <w:r>
        <w:rPr>
          <w:spacing w:val="65"/>
        </w:rPr>
        <w:t> </w:t>
      </w:r>
      <w:r>
        <w:rPr>
          <w:spacing w:val="-2"/>
        </w:rPr>
        <w:t>Intern</w:t>
      </w:r>
    </w:p>
    <w:p>
      <w:pPr>
        <w:pStyle w:val="BodyText"/>
        <w:spacing w:before="21"/>
        <w:ind w:left="5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-529063</wp:posOffset>
                </wp:positionV>
                <wp:extent cx="22383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658504pt;width:176.25pt;height:28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ClearStack</w:t>
      </w:r>
      <w:r>
        <w:rPr>
          <w:spacing w:val="6"/>
          <w:w w:val="105"/>
        </w:rPr>
        <w:t> </w:t>
      </w:r>
      <w:r>
        <w:rPr>
          <w:w w:val="105"/>
        </w:rPr>
        <w:t>Software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6"/>
          <w:w w:val="105"/>
        </w:rPr>
        <w:t> </w:t>
      </w:r>
      <w:r>
        <w:rPr>
          <w:w w:val="105"/>
        </w:rPr>
        <w:t>Sacramento,</w:t>
      </w:r>
      <w:r>
        <w:rPr>
          <w:spacing w:val="7"/>
          <w:w w:val="105"/>
        </w:rPr>
        <w:t> </w:t>
      </w:r>
      <w:r>
        <w:rPr>
          <w:w w:val="105"/>
        </w:rPr>
        <w:t>CA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2024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2024</w:t>
      </w:r>
    </w:p>
    <w:p>
      <w:pPr>
        <w:spacing w:after="0"/>
        <w:sectPr>
          <w:type w:val="continuous"/>
          <w:pgSz w:w="11920" w:h="16860"/>
          <w:pgMar w:top="420" w:bottom="280" w:left="0" w:right="140"/>
          <w:cols w:num="2" w:equalWidth="0">
            <w:col w:w="2510" w:space="1358"/>
            <w:col w:w="7912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51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 patterns (MVC, </w:t>
      </w:r>
      <w:r>
        <w:rPr>
          <w:spacing w:val="-2"/>
          <w:w w:val="105"/>
          <w:sz w:val="18"/>
        </w:rPr>
        <w:t>Observer)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59" w:after="0"/>
        <w:ind w:left="872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Microservices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UML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Version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(Git)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Web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59" w:after="0"/>
        <w:ind w:left="873" w:right="89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Participated in reviewing legacy code and refactoring architecture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scalability as part of a five-person architecture team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4" w:lineRule="auto" w:before="77" w:after="0"/>
        <w:ind w:left="873" w:right="438" w:hanging="298"/>
        <w:jc w:val="left"/>
        <w:rPr>
          <w:position w:val="-2"/>
          <w:sz w:val="31"/>
        </w:rPr>
      </w:pPr>
      <w:r>
        <w:rPr>
          <w:w w:val="105"/>
          <w:sz w:val="18"/>
        </w:rPr>
        <w:t>Assisted with transition planning from monolithic systems to microservices, aligning each with key business functionsm model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  <w:spacing w:before="0"/>
        <w:ind w:left="985"/>
      </w:pP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0" w:right="140"/>
          <w:cols w:num="2" w:equalWidth="0">
            <w:col w:w="2882" w:space="1116"/>
            <w:col w:w="7782"/>
          </w:cols>
        </w:sectPr>
      </w:pPr>
    </w:p>
    <w:p>
      <w:pPr>
        <w:pStyle w:val="BodyText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7721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86739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266949"/>
                            <a:ext cx="9525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43475">
                                <a:moveTo>
                                  <a:pt x="9524" y="4943474"/>
                                </a:moveTo>
                                <a:lnTo>
                                  <a:pt x="0" y="4943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4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95287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02907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4a4a4a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shape style="position:absolute;left:4199;top:9090;width:7719;height:675" id="docshape8" coordorigin="4200,9090" coordsize="7719,675" path="m11918,9210l4797,9210,4792,9204,4785,9196,4735,9152,4679,9120,4616,9099,4551,9090,4524,9090,4459,9099,4396,9120,4340,9152,4290,9196,4250,9248,4221,9307,4204,9370,4200,9430,4200,9441,4209,9506,4230,9569,4262,9625,4306,9675,4358,9715,4395,9735,4395,9750,4436,9750,4448,9754,4459,9756,4480,9761,4491,9762,4513,9764,4524,9765,4551,9765,4616,9756,4639,9750,11918,9750,11918,9210xe" filled="true" fillcolor="#4a4a4a" stroked="false">
                  <v:path arrowok="t"/>
                  <v:fill type="solid"/>
                </v:shape>
                <v:shape style="position:absolute;left:4350;top:9240;width:375;height:375" type="#_x0000_t75" id="docshape9" stroked="false">
                  <v:imagedata r:id="rId7" o:title=""/>
                </v:shape>
                <v:rect style="position:absolute;left:3735;top:3570;width:15;height:7785" id="docshape10" filled="true" fillcolor="#000000" stroked="false">
                  <v:fill type="solid"/>
                </v:rect>
                <v:shape style="position:absolute;left:0;top:3870;width:3525;height:660" id="docshape11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4a4a4a" stroked="false">
                  <v:path arrowok="t"/>
                  <v:fill type="solid"/>
                </v:shape>
                <v:shape style="position:absolute;left:450;top:3975;width:435;height:450" type="#_x0000_t75" id="docshape12" stroked="false">
                  <v:imagedata r:id="rId8" o:title=""/>
                </v:shape>
                <v:shape style="position:absolute;left:0;top:6225;width:3525;height:660" id="docshape13" coordorigin="0,6225" coordsize="3525,660" path="m3525,6300l884,6300,876,6293,867,6287,811,6254,750,6233,686,6225,649,6225,585,6233,524,6254,468,6287,451,6300,0,6300,0,6870,562,6870,575,6874,638,6884,649,6885,686,6885,750,6877,773,6870,3525,6870,3525,6300xe" filled="true" fillcolor="#4a4a4a" stroked="false">
                  <v:path arrowok="t"/>
                  <v:fill type="solid"/>
                </v:shape>
                <v:shape style="position:absolute;left:450;top:6345;width:435;height:42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  <w:tab w:pos="4742" w:val="left" w:leader="none"/>
        </w:tabs>
        <w:spacing w:line="189" w:lineRule="auto" w:before="0" w:after="0"/>
        <w:ind w:left="4742" w:right="520" w:hanging="298"/>
        <w:jc w:val="left"/>
        <w:rPr>
          <w:sz w:val="18"/>
        </w:rPr>
      </w:pPr>
      <w:r>
        <w:rPr>
          <w:sz w:val="18"/>
        </w:rPr>
        <w:t>AWS</w:t>
      </w:r>
      <w:r>
        <w:rPr>
          <w:spacing w:val="40"/>
          <w:sz w:val="18"/>
        </w:rPr>
        <w:t> </w:t>
      </w: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Solutions</w:t>
      </w:r>
      <w:r>
        <w:rPr>
          <w:spacing w:val="40"/>
          <w:sz w:val="18"/>
        </w:rPr>
        <w:t> </w:t>
      </w:r>
      <w:r>
        <w:rPr>
          <w:sz w:val="18"/>
        </w:rPr>
        <w:t>Architect</w:t>
      </w:r>
      <w:r>
        <w:rPr>
          <w:spacing w:val="40"/>
          <w:sz w:val="18"/>
        </w:rPr>
        <w:t> </w:t>
      </w:r>
      <w:r>
        <w:rPr>
          <w:sz w:val="18"/>
        </w:rPr>
        <w:t>–</w:t>
      </w:r>
      <w:r>
        <w:rPr>
          <w:spacing w:val="40"/>
          <w:sz w:val="18"/>
        </w:rPr>
        <w:t> </w:t>
      </w:r>
      <w:r>
        <w:rPr>
          <w:sz w:val="18"/>
        </w:rPr>
        <w:t>Associate</w:t>
      </w:r>
      <w:r>
        <w:rPr>
          <w:spacing w:val="40"/>
          <w:sz w:val="18"/>
        </w:rPr>
        <w:t> </w:t>
      </w:r>
      <w:r>
        <w:rPr>
          <w:sz w:val="18"/>
        </w:rPr>
        <w:t>,</w:t>
      </w:r>
      <w:r>
        <w:rPr>
          <w:spacing w:val="40"/>
          <w:sz w:val="18"/>
        </w:rPr>
        <w:t> </w:t>
      </w:r>
      <w:r>
        <w:rPr>
          <w:sz w:val="18"/>
        </w:rPr>
        <w:t>Amazon</w:t>
      </w:r>
      <w:r>
        <w:rPr>
          <w:spacing w:val="40"/>
          <w:sz w:val="18"/>
        </w:rPr>
        <w:t> </w:t>
      </w:r>
      <w:r>
        <w:rPr>
          <w:sz w:val="18"/>
        </w:rPr>
        <w:t>Web</w:t>
      </w:r>
      <w:r>
        <w:rPr>
          <w:spacing w:val="40"/>
          <w:sz w:val="18"/>
        </w:rPr>
        <w:t> </w:t>
      </w:r>
      <w:r>
        <w:rPr>
          <w:sz w:val="18"/>
        </w:rPr>
        <w:t>Services,</w:t>
      </w:r>
      <w:r>
        <w:rPr>
          <w:spacing w:val="40"/>
          <w:sz w:val="18"/>
        </w:rPr>
        <w:t> </w:t>
      </w:r>
      <w:r>
        <w:rPr>
          <w:sz w:val="18"/>
        </w:rPr>
        <w:t>May </w:t>
      </w:r>
      <w:r>
        <w:rPr>
          <w:spacing w:val="-4"/>
          <w:sz w:val="18"/>
        </w:rPr>
        <w:t>2024</w:t>
      </w:r>
    </w:p>
    <w:sectPr>
      <w:type w:val="continuous"/>
      <w:pgSz w:w="11920" w:h="16860"/>
      <w:pgMar w:top="420" w:bottom="280" w:left="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2025-10-31T04:44:27Z</dcterms:created>
  <dcterms:modified xsi:type="dcterms:W3CDTF">2025-10-31T04:44:27Z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