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Sophia</w:t>
      </w:r>
      <w:r>
        <w:rPr>
          <w:b/>
          <w:color w:val="FFFFFF"/>
          <w:spacing w:val="-36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Nguyen</w:t>
      </w:r>
    </w:p>
    <w:p>
      <w:pPr>
        <w:spacing w:before="156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Nurturing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day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teacher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committed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child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development</w:t>
      </w:r>
    </w:p>
    <w:p>
      <w:pPr>
        <w:spacing w:line="273" w:lineRule="auto" w:before="2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Day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engaging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children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aged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2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5.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early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childhood education,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play-based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learning,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assessments.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spacing w:after="0"/>
        <w:sectPr>
          <w:type w:val="continuous"/>
          <w:pgSz w:w="11920" w:h="16860"/>
          <w:pgMar w:top="780" w:bottom="280" w:left="80" w:right="34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San</w:t>
      </w:r>
      <w:r>
        <w:rPr>
          <w:spacing w:val="12"/>
          <w:sz w:val="18"/>
        </w:rPr>
        <w:t> </w:t>
      </w:r>
      <w:r>
        <w:rPr>
          <w:sz w:val="18"/>
        </w:rPr>
        <w:t>Francisco,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CA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186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38"/>
        <w:ind w:left="1054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1164" w:val="left" w:leader="none"/>
        </w:tabs>
        <w:spacing w:line="343" w:lineRule="exact" w:before="154" w:after="0"/>
        <w:ind w:left="1164" w:right="0" w:hanging="296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9"/>
          <w:sz w:val="20"/>
        </w:rPr>
        <w:t> </w:t>
      </w:r>
      <w:r>
        <w:rPr>
          <w:sz w:val="20"/>
        </w:rPr>
        <w:t>of</w:t>
      </w:r>
      <w:r>
        <w:rPr>
          <w:spacing w:val="10"/>
          <w:sz w:val="20"/>
        </w:rPr>
        <w:t> </w:t>
      </w:r>
      <w:r>
        <w:rPr>
          <w:sz w:val="20"/>
        </w:rPr>
        <w:t>Science</w:t>
      </w:r>
      <w:r>
        <w:rPr>
          <w:spacing w:val="10"/>
          <w:sz w:val="20"/>
        </w:rPr>
        <w:t> </w:t>
      </w:r>
      <w:r>
        <w:rPr>
          <w:sz w:val="20"/>
        </w:rPr>
        <w:t>(B.S.)</w:t>
      </w:r>
      <w:r>
        <w:rPr>
          <w:spacing w:val="9"/>
          <w:sz w:val="20"/>
        </w:rPr>
        <w:t> </w:t>
      </w:r>
      <w:r>
        <w:rPr>
          <w:sz w:val="20"/>
        </w:rPr>
        <w:t>in</w:t>
      </w:r>
      <w:r>
        <w:rPr>
          <w:spacing w:val="10"/>
          <w:sz w:val="20"/>
        </w:rPr>
        <w:t> </w:t>
      </w:r>
      <w:r>
        <w:rPr>
          <w:sz w:val="20"/>
        </w:rPr>
        <w:t>Early</w:t>
      </w:r>
      <w:r>
        <w:rPr>
          <w:spacing w:val="10"/>
          <w:sz w:val="20"/>
        </w:rPr>
        <w:t> </w:t>
      </w:r>
      <w:r>
        <w:rPr>
          <w:sz w:val="20"/>
        </w:rPr>
        <w:t>Childhood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Education</w:t>
      </w:r>
    </w:p>
    <w:p>
      <w:pPr>
        <w:pStyle w:val="BodyText"/>
        <w:spacing w:line="247" w:lineRule="exact"/>
        <w:ind w:left="1165"/>
      </w:pPr>
      <w:r>
        <w:rPr/>
        <w:t>San</w:t>
      </w:r>
      <w:r>
        <w:rPr>
          <w:spacing w:val="3"/>
        </w:rPr>
        <w:t> </w:t>
      </w:r>
      <w:r>
        <w:rPr/>
        <w:t>Francisco</w:t>
      </w:r>
      <w:r>
        <w:rPr>
          <w:spacing w:val="4"/>
        </w:rPr>
        <w:t> </w:t>
      </w:r>
      <w:r>
        <w:rPr/>
        <w:t>State</w:t>
      </w:r>
      <w:r>
        <w:rPr>
          <w:spacing w:val="4"/>
        </w:rPr>
        <w:t> </w:t>
      </w:r>
      <w:r>
        <w:rPr/>
        <w:t>University</w:t>
      </w:r>
      <w:r>
        <w:rPr>
          <w:spacing w:val="3"/>
        </w:rPr>
        <w:t> </w:t>
      </w:r>
      <w:r>
        <w:rPr/>
        <w:t>,</w:t>
      </w:r>
      <w:r>
        <w:rPr>
          <w:spacing w:val="4"/>
        </w:rPr>
        <w:t> </w:t>
      </w:r>
      <w:r>
        <w:rPr/>
        <w:t>San</w:t>
      </w:r>
      <w:r>
        <w:rPr>
          <w:spacing w:val="4"/>
        </w:rPr>
        <w:t> </w:t>
      </w:r>
      <w:r>
        <w:rPr/>
        <w:t>Francisco,</w:t>
      </w:r>
      <w:r>
        <w:rPr>
          <w:spacing w:val="3"/>
        </w:rPr>
        <w:t> </w:t>
      </w:r>
      <w:r>
        <w:rPr/>
        <w:t>CA</w:t>
      </w:r>
      <w:r>
        <w:rPr>
          <w:spacing w:val="3"/>
        </w:rPr>
        <w:t> </w:t>
      </w:r>
      <w:r>
        <w:rPr>
          <w:position w:val="3"/>
        </w:rPr>
        <w:t>|</w:t>
      </w:r>
      <w:r>
        <w:rPr>
          <w:spacing w:val="3"/>
          <w:position w:val="3"/>
        </w:rPr>
        <w:t> </w:t>
      </w:r>
      <w:r>
        <w:rPr/>
        <w:t>June</w:t>
      </w:r>
      <w:r>
        <w:rPr>
          <w:spacing w:val="3"/>
        </w:rPr>
        <w:t> </w:t>
      </w:r>
      <w:r>
        <w:rPr/>
        <w:t>2016</w:t>
      </w:r>
      <w:r>
        <w:rPr>
          <w:spacing w:val="4"/>
        </w:rPr>
        <w:t> </w:t>
      </w:r>
      <w:r>
        <w:rPr/>
        <w:t>–</w:t>
      </w:r>
      <w:r>
        <w:rPr>
          <w:spacing w:val="4"/>
        </w:rPr>
        <w:t> </w:t>
      </w:r>
      <w:r>
        <w:rPr/>
        <w:t>June</w:t>
      </w:r>
      <w:r>
        <w:rPr>
          <w:spacing w:val="4"/>
        </w:rPr>
        <w:t> </w:t>
      </w:r>
      <w:r>
        <w:rPr>
          <w:spacing w:val="-4"/>
        </w:rPr>
        <w:t>2016</w:t>
      </w:r>
    </w:p>
    <w:p>
      <w:pPr>
        <w:spacing w:after="0" w:line="247" w:lineRule="exact"/>
        <w:sectPr>
          <w:type w:val="continuous"/>
          <w:pgSz w:w="11920" w:h="16860"/>
          <w:pgMar w:top="780" w:bottom="280" w:left="80" w:right="340"/>
          <w:cols w:num="2" w:equalWidth="0">
            <w:col w:w="2628" w:space="590"/>
            <w:col w:w="8282"/>
          </w:cols>
        </w:sectPr>
      </w:pPr>
    </w:p>
    <w:p>
      <w:pPr>
        <w:pStyle w:val="BodyText"/>
        <w:spacing w:before="104"/>
      </w:pPr>
    </w:p>
    <w:p>
      <w:pPr>
        <w:spacing w:after="0"/>
        <w:sectPr>
          <w:type w:val="continuous"/>
          <w:pgSz w:w="11920" w:h="16860"/>
          <w:pgMar w:top="780" w:bottom="280" w:left="80" w:right="34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736" w:val="left" w:leader="none"/>
        </w:tabs>
        <w:spacing w:line="240" w:lineRule="auto" w:before="184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Activity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planning</w:t>
      </w:r>
    </w:p>
    <w:p>
      <w:pPr>
        <w:pStyle w:val="ListParagraph"/>
        <w:numPr>
          <w:ilvl w:val="0"/>
          <w:numId w:val="2"/>
        </w:numPr>
        <w:tabs>
          <w:tab w:pos="736" w:val="left" w:leader="none"/>
        </w:tabs>
        <w:spacing w:line="275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Behavior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Heading1"/>
        <w:spacing w:before="297"/>
        <w:ind w:left="291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80" w:lineRule="auto" w:before="228"/>
        <w:ind w:right="38"/>
      </w:pPr>
      <w:r>
        <w:rPr/>
        <w:t>DAYCARE TEACHER </w:t>
      </w:r>
      <w:r>
        <w:rPr>
          <w:b w:val="0"/>
          <w:position w:val="3"/>
        </w:rPr>
        <w:t>| </w:t>
      </w:r>
      <w:r>
        <w:rPr/>
        <w:t>BRIGHT MINDS LEARNING CENTER, SAN FRANCISCO, CA</w:t>
      </w:r>
    </w:p>
    <w:p>
      <w:pPr>
        <w:pStyle w:val="BodyText"/>
        <w:spacing w:line="215" w:lineRule="exact"/>
        <w:ind w:left="105"/>
      </w:pPr>
      <w:r>
        <w:rPr/>
        <w:t>MAY</w:t>
      </w:r>
      <w:r>
        <w:rPr>
          <w:spacing w:val="-8"/>
        </w:rPr>
        <w:t> </w:t>
      </w:r>
      <w:r>
        <w:rPr/>
        <w:t>2018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spacing w:after="0" w:line="215" w:lineRule="exact"/>
        <w:sectPr>
          <w:type w:val="continuous"/>
          <w:pgSz w:w="11920" w:h="16860"/>
          <w:pgMar w:top="780" w:bottom="280" w:left="80" w:right="340"/>
          <w:cols w:num="2" w:equalWidth="0">
            <w:col w:w="2846" w:space="1134"/>
            <w:col w:w="7520"/>
          </w:cols>
        </w:sectPr>
      </w:pPr>
    </w:p>
    <w:p>
      <w:pPr>
        <w:pStyle w:val="ListParagraph"/>
        <w:numPr>
          <w:ilvl w:val="0"/>
          <w:numId w:val="2"/>
        </w:numPr>
        <w:tabs>
          <w:tab w:pos="736" w:val="left" w:leader="none"/>
        </w:tabs>
        <w:spacing w:line="351" w:lineRule="exact" w:before="71" w:after="0"/>
        <w:ind w:left="736" w:right="0" w:hanging="296"/>
        <w:jc w:val="left"/>
        <w:rPr>
          <w:sz w:val="20"/>
        </w:rPr>
      </w:pPr>
      <w:r>
        <w:rPr>
          <w:sz w:val="20"/>
        </w:rPr>
        <w:t>Developmental</w:t>
      </w:r>
      <w:r>
        <w:rPr>
          <w:spacing w:val="26"/>
          <w:sz w:val="20"/>
        </w:rPr>
        <w:t> </w:t>
      </w:r>
      <w:r>
        <w:rPr>
          <w:spacing w:val="-2"/>
          <w:sz w:val="20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Parent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736" w:val="left" w:leader="none"/>
          <w:tab w:pos="738" w:val="left" w:leader="none"/>
        </w:tabs>
        <w:spacing w:line="216" w:lineRule="auto" w:before="22" w:after="0"/>
        <w:ind w:left="738" w:right="206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Plan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execute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age-appropriate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activities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foster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cognitive,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emotional, and physical development</w:t>
      </w:r>
    </w:p>
    <w:p>
      <w:pPr>
        <w:pStyle w:val="ListParagraph"/>
        <w:numPr>
          <w:ilvl w:val="0"/>
          <w:numId w:val="2"/>
        </w:numPr>
        <w:tabs>
          <w:tab w:pos="736" w:val="left" w:leader="none"/>
          <w:tab w:pos="738" w:val="left" w:leader="none"/>
        </w:tabs>
        <w:spacing w:line="216" w:lineRule="auto" w:before="87" w:after="0"/>
        <w:ind w:left="738" w:right="543" w:hanging="298"/>
        <w:jc w:val="left"/>
        <w:rPr>
          <w:sz w:val="20"/>
        </w:rPr>
      </w:pPr>
      <w:r>
        <w:rPr>
          <w:w w:val="105"/>
          <w:sz w:val="20"/>
        </w:rPr>
        <w:t>Collaborate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parents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create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personalized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plans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children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with unique learning needs</w:t>
      </w:r>
    </w:p>
    <w:p>
      <w:pPr>
        <w:pStyle w:val="ListParagraph"/>
        <w:numPr>
          <w:ilvl w:val="0"/>
          <w:numId w:val="2"/>
        </w:numPr>
        <w:tabs>
          <w:tab w:pos="736" w:val="left" w:leader="none"/>
          <w:tab w:pos="738" w:val="left" w:leader="none"/>
        </w:tabs>
        <w:spacing w:line="216" w:lineRule="auto" w:before="72" w:after="0"/>
        <w:ind w:left="738" w:right="729" w:hanging="298"/>
        <w:jc w:val="left"/>
        <w:rPr>
          <w:sz w:val="20"/>
        </w:rPr>
      </w:pPr>
      <w:r>
        <w:rPr>
          <w:spacing w:val="-2"/>
          <w:w w:val="105"/>
          <w:sz w:val="20"/>
        </w:rPr>
        <w:t>Conduct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regular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assessments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monitor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developmental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milestones, </w:t>
      </w:r>
      <w:r>
        <w:rPr>
          <w:w w:val="105"/>
          <w:sz w:val="20"/>
        </w:rPr>
        <w:t>achieving a 95% milestone achievement rate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40"/>
          <w:cols w:num="2" w:equalWidth="0">
            <w:col w:w="3300" w:space="531"/>
            <w:col w:w="7669"/>
          </w:cols>
        </w:sectPr>
      </w:pPr>
    </w:p>
    <w:p>
      <w:pPr>
        <w:pStyle w:val="BodyText"/>
        <w:spacing w:before="1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877423"/>
                            <a:ext cx="7568565" cy="827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27405">
                                <a:moveTo>
                                  <a:pt x="0" y="827152"/>
                                </a:moveTo>
                                <a:lnTo>
                                  <a:pt x="7568183" y="827152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7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5A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877412"/>
                                </a:moveTo>
                                <a:lnTo>
                                  <a:pt x="2444839" y="9877412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877412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00275"/>
                                </a:lnTo>
                                <a:lnTo>
                                  <a:pt x="2444839" y="2200275"/>
                                </a:lnTo>
                                <a:lnTo>
                                  <a:pt x="2454351" y="2200275"/>
                                </a:lnTo>
                                <a:lnTo>
                                  <a:pt x="7568171" y="22002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00274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00274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5A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200274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905249"/>
                            <a:ext cx="23526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52425">
                                <a:moveTo>
                                  <a:pt x="23526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5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333624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7812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1527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5528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200274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5A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428887"/>
                            <a:ext cx="492061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1571625">
                                <a:moveTo>
                                  <a:pt x="4920234" y="1219187"/>
                                </a:moveTo>
                                <a:lnTo>
                                  <a:pt x="0" y="1219187"/>
                                </a:lnTo>
                                <a:lnTo>
                                  <a:pt x="0" y="1571612"/>
                                </a:lnTo>
                                <a:lnTo>
                                  <a:pt x="4920234" y="1571612"/>
                                </a:lnTo>
                                <a:lnTo>
                                  <a:pt x="4920234" y="1219187"/>
                                </a:lnTo>
                                <a:close/>
                              </a:path>
                              <a:path w="4920615" h="15716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5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768" id="docshapegroup1" coordorigin="0,0" coordsize="11919,16858">
                <v:rect style="position:absolute;left:0;top:15555;width:11919;height:1303" id="docshape2" filled="true" fillcolor="#8f75a6" stroked="false">
                  <v:fill opacity="32899f" type="solid"/>
                </v:rect>
                <v:shape style="position:absolute;left:0;top:0;width:11919;height:16858" id="docshape3" coordorigin="0,0" coordsize="11919,16858" path="m3865,15555l3850,15555,3850,16858,3865,16858,3865,15555xm11918,0l3865,0,3850,0,0,0,0,3465,3850,3465,3865,3465,11918,3465,11918,0xe" filled="true" fillcolor="#424242" stroked="false">
                  <v:path arrowok="t"/>
                  <v:fill type="solid"/>
                </v:shape>
                <v:rect style="position:absolute;left:0;top:3465;width:11919;height:12090" id="docshape4" filled="true" fillcolor="#ffffff" stroked="false">
                  <v:fill type="solid"/>
                </v:rect>
                <v:rect style="position:absolute;left:0;top:3465;width:3870;height:12090" id="docshape5" filled="true" fillcolor="#8f75a6" stroked="false">
                  <v:fill opacity="32899f" type="solid"/>
                </v:rect>
                <v:rect style="position:absolute;left:3855;top:3465;width:15;height:12090" id="docshape6" filled="true" fillcolor="#424242" stroked="false">
                  <v:fill type="solid"/>
                </v:rect>
                <v:rect style="position:absolute;left:0;top:6150;width:3705;height:555" id="docshape7" filled="true" fillcolor="#8f75a6" stroked="false">
                  <v:fill type="solid"/>
                </v:rect>
                <v:shape style="position:absolute;left:525;top:3675;width:255;height:372" type="#_x0000_t75" id="docshape8" stroked="false">
                  <v:imagedata r:id="rId6" o:title=""/>
                </v:shape>
                <v:shape style="position:absolute;left:525;top:4380;width:255;height:255" type="#_x0000_t75" id="docshape9" stroked="false">
                  <v:imagedata r:id="rId7" o:title=""/>
                </v:shape>
                <v:shape style="position:absolute;left:525;top:4965;width:255;height:300" type="#_x0000_t75" id="docshape10" stroked="false">
                  <v:imagedata r:id="rId8" o:title=""/>
                </v:shape>
                <v:shape style="position:absolute;left:525;top:5595;width:255;height:255" type="#_x0000_t75" id="docshape11" stroked="false">
                  <v:imagedata r:id="rId9" o:title=""/>
                </v:shape>
                <v:rect style="position:absolute;left:3870;top:3465;width:8049;height:12090" id="docshape12" filled="true" fillcolor="#8f75a6" stroked="false">
                  <v:fill opacity="32899f" type="solid"/>
                </v:rect>
                <v:shape style="position:absolute;left:4169;top:3825;width:7749;height:2475" id="docshape13" coordorigin="4170,3825" coordsize="7749,2475" path="m11918,5745l4170,5745,4170,6300,11918,6300,11918,5745xm11918,3825l4170,3825,4170,4380,11918,4380,11918,3825xe" filled="true" fillcolor="#8f75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86"/>
      </w:pPr>
      <w:r>
        <w:rPr/>
        <w:t>PRESCHOOL</w:t>
      </w:r>
      <w:r>
        <w:rPr>
          <w:spacing w:val="-3"/>
        </w:rPr>
        <w:t> </w:t>
      </w:r>
      <w:r>
        <w:rPr/>
        <w:t>AIDE</w:t>
      </w:r>
      <w:r>
        <w:rPr>
          <w:spacing w:val="10"/>
        </w:rPr>
        <w:t> </w:t>
      </w:r>
      <w:r>
        <w:rPr>
          <w:b w:val="0"/>
          <w:position w:val="3"/>
        </w:rPr>
        <w:t>|</w:t>
      </w:r>
      <w:r>
        <w:rPr>
          <w:b w:val="0"/>
          <w:spacing w:val="9"/>
          <w:position w:val="3"/>
        </w:rPr>
        <w:t> </w:t>
      </w:r>
      <w:r>
        <w:rPr/>
        <w:t>LITTLE</w:t>
      </w:r>
      <w:r>
        <w:rPr>
          <w:spacing w:val="12"/>
        </w:rPr>
        <w:t> </w:t>
      </w:r>
      <w:r>
        <w:rPr/>
        <w:t>SPROUTS</w:t>
      </w:r>
      <w:r>
        <w:rPr>
          <w:spacing w:val="11"/>
        </w:rPr>
        <w:t> </w:t>
      </w:r>
      <w:r>
        <w:rPr/>
        <w:t>PRESCHOOL,</w:t>
      </w:r>
      <w:r>
        <w:rPr>
          <w:spacing w:val="11"/>
        </w:rPr>
        <w:t> </w:t>
      </w:r>
      <w:r>
        <w:rPr/>
        <w:t>SAN</w:t>
      </w:r>
      <w:r>
        <w:rPr>
          <w:spacing w:val="11"/>
        </w:rPr>
        <w:t> </w:t>
      </w:r>
      <w:r>
        <w:rPr/>
        <w:t>FRANCISCO,</w:t>
      </w:r>
      <w:r>
        <w:rPr>
          <w:spacing w:val="11"/>
        </w:rPr>
        <w:t> </w:t>
      </w:r>
      <w:r>
        <w:rPr>
          <w:spacing w:val="-5"/>
        </w:rPr>
        <w:t>CA</w:t>
      </w:r>
    </w:p>
    <w:p>
      <w:pPr>
        <w:pStyle w:val="BodyText"/>
        <w:spacing w:before="24"/>
        <w:ind w:left="4086"/>
      </w:pPr>
      <w:r>
        <w:rPr/>
        <w:t>JUNE</w:t>
      </w:r>
      <w:r>
        <w:rPr>
          <w:spacing w:val="-7"/>
        </w:rPr>
        <w:t> </w:t>
      </w:r>
      <w:r>
        <w:rPr/>
        <w:t>2016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/>
        <w:t>MAY</w:t>
      </w:r>
      <w:r>
        <w:rPr>
          <w:spacing w:val="-7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1"/>
          <w:numId w:val="2"/>
        </w:numPr>
        <w:tabs>
          <w:tab w:pos="4567" w:val="left" w:leader="none"/>
          <w:tab w:pos="4569" w:val="left" w:leader="none"/>
        </w:tabs>
        <w:spacing w:line="228" w:lineRule="auto" w:before="219" w:after="0"/>
        <w:ind w:left="4569" w:right="933" w:hanging="298"/>
        <w:jc w:val="left"/>
        <w:rPr>
          <w:sz w:val="20"/>
        </w:rPr>
      </w:pPr>
      <w:r>
        <w:rPr>
          <w:w w:val="105"/>
          <w:sz w:val="20"/>
        </w:rPr>
        <w:t>Assisted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lead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teachers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classroom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activities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student </w:t>
      </w:r>
      <w:r>
        <w:rPr>
          <w:spacing w:val="-2"/>
          <w:w w:val="105"/>
          <w:sz w:val="20"/>
        </w:rPr>
        <w:t>supervision</w:t>
      </w:r>
    </w:p>
    <w:p>
      <w:pPr>
        <w:pStyle w:val="ListParagraph"/>
        <w:numPr>
          <w:ilvl w:val="1"/>
          <w:numId w:val="2"/>
        </w:numPr>
        <w:tabs>
          <w:tab w:pos="4567" w:val="left" w:leader="none"/>
        </w:tabs>
        <w:spacing w:line="240" w:lineRule="auto" w:before="45" w:after="0"/>
        <w:ind w:left="4567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Supported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snack preparation, storytime, and creative arts programs</w:t>
      </w:r>
    </w:p>
    <w:sectPr>
      <w:type w:val="continuous"/>
      <w:pgSz w:w="11920" w:h="16860"/>
      <w:pgMar w:top="780" w:bottom="280" w:left="8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6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5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2025-10-21T08:22:55Z</dcterms:created>
  <dcterms:modified xsi:type="dcterms:W3CDTF">2025-10-21T08:22:55Z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