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Pharmaceutical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z w:val="29"/>
        </w:rPr>
        <w:t>account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pacing w:val="-2"/>
          <w:sz w:val="29"/>
        </w:rPr>
        <w:t>executive</w:t>
      </w:r>
    </w:p>
    <w:p>
      <w:pPr>
        <w:spacing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Pharmaceutical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account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regional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drug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programs.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97"/>
        <w:ind w:firstLine="0"/>
      </w:pPr>
    </w:p>
    <w:p>
      <w:pPr>
        <w:spacing w:after="0"/>
        <w:sectPr>
          <w:type w:val="continuous"/>
          <w:pgSz w:w="11920" w:h="16860"/>
          <w:pgMar w:top="780" w:bottom="280" w:left="80" w:right="110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Boston,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12345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24"/>
        <w:ind w:firstLine="0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ind w:firstLine="0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PHARMACEUTICAL</w:t>
      </w:r>
      <w:r>
        <w:rPr>
          <w:spacing w:val="-3"/>
        </w:rPr>
        <w:t> </w:t>
      </w:r>
      <w:r>
        <w:rPr/>
        <w:t>ACCOUNT</w:t>
      </w:r>
      <w:r>
        <w:rPr>
          <w:spacing w:val="13"/>
        </w:rPr>
        <w:t> </w:t>
      </w:r>
      <w:r>
        <w:rPr/>
        <w:t>EXECUTIVE</w:t>
      </w:r>
      <w:r>
        <w:rPr>
          <w:spacing w:val="11"/>
        </w:rPr>
        <w:t> </w:t>
      </w:r>
      <w:r>
        <w:rPr>
          <w:b w:val="0"/>
          <w:position w:val="3"/>
        </w:rPr>
        <w:t>|</w:t>
      </w:r>
      <w:r>
        <w:rPr>
          <w:b w:val="0"/>
          <w:spacing w:val="11"/>
          <w:position w:val="3"/>
        </w:rPr>
        <w:t> </w:t>
      </w:r>
      <w:r>
        <w:rPr/>
        <w:t>PFIZER,</w:t>
      </w:r>
      <w:r>
        <w:rPr>
          <w:spacing w:val="12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24"/>
        <w:ind w:left="868" w:firstLine="0"/>
      </w:pPr>
      <w:r>
        <w:rPr/>
        <w:t>JULY</w:t>
      </w:r>
      <w:r>
        <w:rPr>
          <w:spacing w:val="-10"/>
        </w:rPr>
        <w:t> </w:t>
      </w:r>
      <w:r>
        <w:rPr/>
        <w:t>2018</w:t>
      </w:r>
      <w:r>
        <w:rPr>
          <w:spacing w:val="-9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1100"/>
          <w:cols w:num="2" w:equalWidth="0">
            <w:col w:w="2628" w:space="590"/>
            <w:col w:w="7522"/>
          </w:cols>
        </w:sectPr>
      </w:pPr>
    </w:p>
    <w:p>
      <w:pPr>
        <w:pStyle w:val="BodyText"/>
        <w:spacing w:before="79"/>
        <w:ind w:firstLine="0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Grew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territory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sales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by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22%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through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targeted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physician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outreach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Delivered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training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over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200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health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care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providers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annually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69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Maintained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100%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compliance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industry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sales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regulations</w:t>
      </w:r>
    </w:p>
    <w:p>
      <w:pPr>
        <w:spacing w:after="0" w:line="269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1100"/>
          <w:cols w:num="2" w:equalWidth="0">
            <w:col w:w="1888" w:space="2278"/>
            <w:col w:w="65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Clinical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knowledge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Drug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2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Physician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relationship</w:t>
      </w:r>
    </w:p>
    <w:p>
      <w:pPr>
        <w:pStyle w:val="BodyText"/>
        <w:spacing w:line="112" w:lineRule="exact"/>
        <w:ind w:left="738" w:firstLine="0"/>
      </w:pPr>
      <w:r>
        <w:rPr>
          <w:spacing w:val="-2"/>
          <w:w w:val="105"/>
        </w:rPr>
        <w:t>management</w:t>
      </w:r>
    </w:p>
    <w:p>
      <w:pPr>
        <w:spacing w:line="240" w:lineRule="auto" w:before="18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ACCOUNT</w:t>
      </w:r>
      <w:r>
        <w:rPr>
          <w:spacing w:val="4"/>
        </w:rPr>
        <w:t> </w:t>
      </w:r>
      <w:r>
        <w:rPr/>
        <w:t>REPRESENTATIVE</w:t>
      </w:r>
      <w:r>
        <w:rPr>
          <w:spacing w:val="3"/>
        </w:rPr>
        <w:t> </w:t>
      </w:r>
      <w:r>
        <w:rPr>
          <w:b w:val="0"/>
          <w:position w:val="3"/>
        </w:rPr>
        <w:t>|</w:t>
      </w:r>
      <w:r>
        <w:rPr>
          <w:b w:val="0"/>
          <w:spacing w:val="3"/>
          <w:position w:val="3"/>
        </w:rPr>
        <w:t> </w:t>
      </w:r>
      <w:r>
        <w:rPr/>
        <w:t>NOVARTIS,</w:t>
      </w:r>
      <w:r>
        <w:rPr>
          <w:spacing w:val="4"/>
        </w:rPr>
        <w:t> </w:t>
      </w:r>
      <w:r>
        <w:rPr/>
        <w:t>CAMBRIDGE,</w:t>
      </w:r>
      <w:r>
        <w:rPr>
          <w:spacing w:val="5"/>
        </w:rPr>
        <w:t> </w:t>
      </w:r>
      <w:r>
        <w:rPr>
          <w:spacing w:val="-5"/>
        </w:rPr>
        <w:t>MA</w:t>
      </w:r>
    </w:p>
    <w:p>
      <w:pPr>
        <w:pStyle w:val="BodyText"/>
        <w:spacing w:before="24"/>
        <w:ind w:left="440" w:firstLine="0"/>
      </w:pPr>
      <w:r>
        <w:rPr/>
        <w:t>JUNE</w:t>
      </w:r>
      <w:r>
        <w:rPr>
          <w:spacing w:val="-3"/>
        </w:rPr>
        <w:t> </w:t>
      </w:r>
      <w:r>
        <w:rPr/>
        <w:t>2015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JUNE</w:t>
      </w:r>
      <w:r>
        <w:rPr>
          <w:spacing w:val="-3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80" w:right="1100"/>
          <w:cols w:num="2" w:equalWidth="0">
            <w:col w:w="3421" w:space="224"/>
            <w:col w:w="709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46" w:after="0"/>
        <w:ind w:left="736" w:right="0" w:hanging="296"/>
        <w:jc w:val="left"/>
        <w:rPr>
          <w:sz w:val="20"/>
        </w:rPr>
      </w:pPr>
      <w:r>
        <w:rPr>
          <w:spacing w:val="-2"/>
          <w:sz w:val="20"/>
        </w:rPr>
        <w:t>Territory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expansion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Training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education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delivery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Increased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prescription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adoption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rates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15%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assigned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territory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Developed</w:t>
      </w:r>
      <w:r>
        <w:rPr>
          <w:spacing w:val="19"/>
          <w:sz w:val="20"/>
        </w:rPr>
        <w:t> </w:t>
      </w:r>
      <w:r>
        <w:rPr>
          <w:sz w:val="20"/>
        </w:rPr>
        <w:t>educational</w:t>
      </w:r>
      <w:r>
        <w:rPr>
          <w:spacing w:val="20"/>
          <w:sz w:val="20"/>
        </w:rPr>
        <w:t> </w:t>
      </w:r>
      <w:r>
        <w:rPr>
          <w:sz w:val="20"/>
        </w:rPr>
        <w:t>materials</w:t>
      </w:r>
      <w:r>
        <w:rPr>
          <w:spacing w:val="20"/>
          <w:sz w:val="20"/>
        </w:rPr>
        <w:t> </w:t>
      </w:r>
      <w:r>
        <w:rPr>
          <w:sz w:val="20"/>
        </w:rPr>
        <w:t>for</w:t>
      </w:r>
      <w:r>
        <w:rPr>
          <w:spacing w:val="20"/>
          <w:sz w:val="20"/>
        </w:rPr>
        <w:t> </w:t>
      </w:r>
      <w:r>
        <w:rPr>
          <w:sz w:val="20"/>
        </w:rPr>
        <w:t>healthcare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professionals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Supported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launches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marketing</w:t>
      </w:r>
      <w:r>
        <w:rPr>
          <w:spacing w:val="-14"/>
          <w:w w:val="105"/>
          <w:sz w:val="20"/>
        </w:rPr>
        <w:t> </w:t>
      </w:r>
      <w:r>
        <w:rPr>
          <w:spacing w:val="-4"/>
          <w:w w:val="105"/>
          <w:sz w:val="20"/>
        </w:rPr>
        <w:t>teams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1100"/>
          <w:cols w:num="2" w:equalWidth="0">
            <w:col w:w="3649" w:space="182"/>
            <w:col w:w="6909"/>
          </w:cols>
        </w:sectPr>
      </w:pPr>
    </w:p>
    <w:p>
      <w:pPr>
        <w:pStyle w:val="Heading1"/>
        <w:spacing w:line="273" w:lineRule="auto" w:before="123"/>
        <w:ind w:right="29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944098"/>
                            <a:ext cx="7568565" cy="760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0730">
                                <a:moveTo>
                                  <a:pt x="0" y="760477"/>
                                </a:moveTo>
                                <a:lnTo>
                                  <a:pt x="7568183" y="7604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4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944087"/>
                                </a:moveTo>
                                <a:lnTo>
                                  <a:pt x="2444839" y="99440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9440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6950"/>
                                </a:lnTo>
                                <a:lnTo>
                                  <a:pt x="2444839" y="2266950"/>
                                </a:lnTo>
                                <a:lnTo>
                                  <a:pt x="2454351" y="2266950"/>
                                </a:lnTo>
                                <a:lnTo>
                                  <a:pt x="7568171" y="22669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669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669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669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590924"/>
                            <a:ext cx="235267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438400">
                                <a:moveTo>
                                  <a:pt x="2352662" y="1828800"/>
                                </a:moveTo>
                                <a:lnTo>
                                  <a:pt x="0" y="1828800"/>
                                </a:lnTo>
                                <a:lnTo>
                                  <a:pt x="0" y="2438400"/>
                                </a:lnTo>
                                <a:lnTo>
                                  <a:pt x="2352662" y="2438400"/>
                                </a:lnTo>
                                <a:lnTo>
                                  <a:pt x="2352662" y="1828800"/>
                                </a:lnTo>
                                <a:close/>
                              </a:path>
                              <a:path w="2352675" h="243840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002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8384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2669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495562"/>
                            <a:ext cx="4920615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62325">
                                <a:moveTo>
                                  <a:pt x="4920234" y="3000362"/>
                                </a:moveTo>
                                <a:lnTo>
                                  <a:pt x="0" y="3000362"/>
                                </a:lnTo>
                                <a:lnTo>
                                  <a:pt x="0" y="3362312"/>
                                </a:lnTo>
                                <a:lnTo>
                                  <a:pt x="4920234" y="3362312"/>
                                </a:lnTo>
                                <a:lnTo>
                                  <a:pt x="4920234" y="3000362"/>
                                </a:lnTo>
                                <a:close/>
                              </a:path>
                              <a:path w="4920615" h="33623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232" id="docshapegroup1" coordorigin="0,0" coordsize="11919,16858">
                <v:rect style="position:absolute;left:0;top:15660;width:11919;height:1198" id="docshape2" filled="true" fillcolor="#915211" stroked="false">
                  <v:fill opacity="32899f" type="solid"/>
                </v:rect>
                <v:shape style="position:absolute;left:0;top:0;width:11919;height:16858" id="docshape3" coordorigin="0,0" coordsize="11919,16858" path="m3865,15660l3850,15660,3850,16858,3865,16858,3865,15660xm11918,0l3865,0,3850,0,0,0,0,3570,3850,3570,3865,3570,11918,3570,11918,0xe" filled="true" fillcolor="#424242" stroked="false">
                  <v:path arrowok="t"/>
                  <v:fill type="solid"/>
                </v:shape>
                <v:rect style="position:absolute;left:0;top:3570;width:11919;height:12090" id="docshape4" filled="true" fillcolor="#ffffff" stroked="false">
                  <v:fill type="solid"/>
                </v:rect>
                <v:rect style="position:absolute;left:0;top:3570;width:3870;height:12090" id="docshape5" filled="true" fillcolor="#915211" stroked="false">
                  <v:fill opacity="32899f" type="solid"/>
                </v:rect>
                <v:rect style="position:absolute;left:3855;top:3570;width:15;height:12090" id="docshape6" filled="true" fillcolor="#424242" stroked="false">
                  <v:fill type="solid"/>
                </v:rect>
                <v:shape style="position:absolute;left:0;top:5655;width:3705;height:3840" id="docshape7" coordorigin="0,5655" coordsize="3705,3840" path="m3705,8535l0,8535,0,9495,3705,9495,3705,8535xm3705,5655l0,5655,0,6225,3705,6225,3705,5655xe" filled="true" fillcolor="#915211" stroked="false">
                  <v:path arrowok="t"/>
                  <v:fill type="solid"/>
                </v:shape>
                <v:shape style="position:absolute;left:525;top:3780;width:255;height:360" type="#_x0000_t75" id="docshape8" stroked="false">
                  <v:imagedata r:id="rId6" o:title=""/>
                </v:shape>
                <v:shape style="position:absolute;left:525;top:4470;width:255;height:261" type="#_x0000_t75" id="docshape9" stroked="false">
                  <v:imagedata r:id="rId7" o:title=""/>
                </v:shape>
                <v:shape style="position:absolute;left:525;top:5070;width:255;height:300" type="#_x0000_t75" id="docshape10" stroked="false">
                  <v:imagedata r:id="rId8" o:title=""/>
                </v:shape>
                <v:rect style="position:absolute;left:3870;top:3570;width:8049;height:12090" id="docshape11" filled="true" fillcolor="#915211" stroked="false">
                  <v:fill opacity="32899f" type="solid"/>
                </v:rect>
                <v:shape style="position:absolute;left:4169;top:3930;width:7749;height:5295" id="docshape12" coordorigin="4170,3930" coordsize="7749,5295" path="m11918,8655l4170,8655,4170,9225,11918,9225,11918,8655xm11918,3930l4170,3930,4170,4485,11918,4485,11918,3930xe" filled="true" fillcolor="#91521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PROFESSIONAL </w:t>
      </w:r>
      <w:r>
        <w:rPr>
          <w:color w:val="FFFFFF"/>
          <w:spacing w:val="-2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74" w:after="0"/>
        <w:ind w:left="738" w:right="38" w:hanging="298"/>
        <w:jc w:val="left"/>
        <w:rPr>
          <w:sz w:val="20"/>
        </w:rPr>
      </w:pPr>
      <w:r>
        <w:rPr>
          <w:w w:val="105"/>
          <w:sz w:val="20"/>
        </w:rPr>
        <w:t>Certiﬁed Medical </w:t>
      </w:r>
      <w:r>
        <w:rPr>
          <w:sz w:val="20"/>
        </w:rPr>
        <w:t>Representative</w:t>
      </w:r>
      <w:r>
        <w:rPr>
          <w:spacing w:val="-9"/>
          <w:sz w:val="20"/>
        </w:rPr>
        <w:t> </w:t>
      </w:r>
      <w:r>
        <w:rPr>
          <w:sz w:val="20"/>
        </w:rPr>
        <w:t>(CMR)</w:t>
      </w:r>
    </w:p>
    <w:p>
      <w:pPr>
        <w:pStyle w:val="Heading1"/>
        <w:spacing w:before="243"/>
        <w:ind w:left="291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8" w:lineRule="auto" w:before="192" w:after="0"/>
        <w:ind w:left="403" w:right="1975" w:hanging="298"/>
        <w:jc w:val="left"/>
        <w:rPr>
          <w:sz w:val="20"/>
        </w:rPr>
      </w:pPr>
      <w:r>
        <w:rPr>
          <w:sz w:val="20"/>
        </w:rPr>
        <w:t>Bachelor of Science – Pharmaceutical Sciences Northeastern University, Boston, MA </w:t>
      </w:r>
      <w:r>
        <w:rPr>
          <w:position w:val="3"/>
          <w:sz w:val="20"/>
        </w:rPr>
        <w:t>| </w:t>
      </w:r>
      <w:r>
        <w:rPr>
          <w:sz w:val="20"/>
        </w:rPr>
        <w:t>May 2015</w:t>
      </w:r>
    </w:p>
    <w:sectPr>
      <w:type w:val="continuous"/>
      <w:pgSz w:w="11920" w:h="16860"/>
      <w:pgMar w:top="780" w:bottom="280" w:left="80" w:right="1100"/>
      <w:cols w:num="2" w:equalWidth="0">
        <w:col w:w="2797" w:space="1184"/>
        <w:col w:w="67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2025-10-21T14:20:38Z</dcterms:created>
  <dcterms:modified xsi:type="dcterms:W3CDTF">2025-10-21T14:20:38Z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