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1"/>
        </w:rPr>
        <w:t>Jamie</w:t>
      </w:r>
      <w:r>
        <w:rPr>
          <w:color w:val="080808"/>
          <w:spacing w:val="4"/>
        </w:rPr>
        <w:t> </w:t>
      </w:r>
      <w:r>
        <w:rPr>
          <w:color w:val="080808"/>
          <w:spacing w:val="9"/>
        </w:rPr>
        <w:t>Wilson</w:t>
      </w:r>
    </w:p>
    <w:p>
      <w:pPr>
        <w:spacing w:before="139"/>
        <w:ind w:left="5225" w:right="0" w:firstLine="0"/>
        <w:jc w:val="left"/>
        <w:rPr>
          <w:b/>
          <w:sz w:val="26"/>
        </w:rPr>
      </w:pPr>
      <w:r>
        <w:rPr>
          <w:b/>
          <w:w w:val="105"/>
          <w:sz w:val="26"/>
        </w:rPr>
        <w:t>Medical</w:t>
      </w:r>
      <w:r>
        <w:rPr>
          <w:b/>
          <w:spacing w:val="-7"/>
          <w:w w:val="105"/>
          <w:sz w:val="26"/>
        </w:rPr>
        <w:t> </w:t>
      </w:r>
      <w:r>
        <w:rPr>
          <w:b/>
          <w:w w:val="105"/>
          <w:sz w:val="26"/>
        </w:rPr>
        <w:t>office</w:t>
      </w:r>
      <w:r>
        <w:rPr>
          <w:b/>
          <w:spacing w:val="-6"/>
          <w:w w:val="105"/>
          <w:sz w:val="26"/>
        </w:rPr>
        <w:t> </w:t>
      </w:r>
      <w:r>
        <w:rPr>
          <w:b/>
          <w:w w:val="105"/>
          <w:sz w:val="26"/>
        </w:rPr>
        <w:t>front</w:t>
      </w:r>
      <w:r>
        <w:rPr>
          <w:b/>
          <w:spacing w:val="-6"/>
          <w:w w:val="105"/>
          <w:sz w:val="26"/>
        </w:rPr>
        <w:t> </w:t>
      </w:r>
      <w:r>
        <w:rPr>
          <w:b/>
          <w:w w:val="105"/>
          <w:sz w:val="26"/>
        </w:rPr>
        <w:t>desk</w:t>
      </w:r>
      <w:r>
        <w:rPr>
          <w:b/>
          <w:spacing w:val="-6"/>
          <w:w w:val="105"/>
          <w:sz w:val="26"/>
        </w:rPr>
        <w:t> </w:t>
      </w:r>
      <w:r>
        <w:rPr>
          <w:b/>
          <w:spacing w:val="-2"/>
          <w:w w:val="105"/>
          <w:sz w:val="26"/>
        </w:rPr>
        <w:t>receptionist</w:t>
      </w:r>
    </w:p>
    <w:p>
      <w:pPr>
        <w:spacing w:line="273" w:lineRule="auto" w:before="155"/>
        <w:ind w:left="6251" w:right="0" w:hanging="1737"/>
        <w:jc w:val="left"/>
        <w:rPr>
          <w:sz w:val="16"/>
        </w:rPr>
      </w:pPr>
      <w:r>
        <w:rPr>
          <w:w w:val="105"/>
          <w:sz w:val="16"/>
        </w:rPr>
        <w:t>Medical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receptionist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flow, scheduling, and insurance verification.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62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80808"/>
          <w:spacing w:val="-2"/>
          <w:sz w:val="31"/>
        </w:rPr>
        <w:t>PROFESSIONAL</w:t>
      </w:r>
      <w:r>
        <w:rPr>
          <w:b/>
          <w:color w:val="080808"/>
          <w:spacing w:val="-8"/>
          <w:sz w:val="31"/>
        </w:rPr>
        <w:t> </w:t>
      </w:r>
      <w:r>
        <w:rPr>
          <w:b/>
          <w:color w:val="080808"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>
          <w:w w:val="105"/>
        </w:rPr>
        <w:t>Medical</w:t>
      </w:r>
      <w:r>
        <w:rPr>
          <w:spacing w:val="7"/>
          <w:w w:val="105"/>
        </w:rPr>
        <w:t> </w:t>
      </w:r>
      <w:r>
        <w:rPr>
          <w:w w:val="105"/>
        </w:rPr>
        <w:t>Front</w:t>
      </w:r>
      <w:r>
        <w:rPr>
          <w:spacing w:val="8"/>
          <w:w w:val="105"/>
        </w:rPr>
        <w:t> </w:t>
      </w:r>
      <w:r>
        <w:rPr>
          <w:w w:val="105"/>
        </w:rPr>
        <w:t>Desk</w:t>
      </w:r>
      <w:r>
        <w:rPr>
          <w:spacing w:val="7"/>
          <w:w w:val="105"/>
        </w:rPr>
        <w:t> </w:t>
      </w:r>
      <w:r>
        <w:rPr>
          <w:w w:val="105"/>
        </w:rPr>
        <w:t>Receptionist,</w:t>
      </w:r>
      <w:r>
        <w:rPr>
          <w:spacing w:val="8"/>
          <w:w w:val="105"/>
        </w:rPr>
        <w:t> </w:t>
      </w:r>
      <w:r>
        <w:rPr>
          <w:w w:val="105"/>
        </w:rPr>
        <w:t>Desert</w:t>
      </w:r>
      <w:r>
        <w:rPr>
          <w:spacing w:val="8"/>
          <w:w w:val="105"/>
        </w:rPr>
        <w:t> </w:t>
      </w:r>
      <w:r>
        <w:rPr>
          <w:w w:val="105"/>
        </w:rPr>
        <w:t>Valley</w:t>
      </w:r>
      <w:r>
        <w:rPr>
          <w:spacing w:val="7"/>
          <w:w w:val="105"/>
        </w:rPr>
        <w:t> </w:t>
      </w:r>
      <w:r>
        <w:rPr>
          <w:w w:val="105"/>
        </w:rPr>
        <w:t>Clinic</w:t>
      </w:r>
      <w:r>
        <w:rPr>
          <w:spacing w:val="8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8"/>
          <w:w w:val="105"/>
        </w:rPr>
        <w:t> </w:t>
      </w:r>
      <w:r>
        <w:rPr>
          <w:b w:val="0"/>
          <w:w w:val="105"/>
        </w:rPr>
        <w:t>Phoenix,</w:t>
      </w:r>
      <w:r>
        <w:rPr>
          <w:b w:val="0"/>
          <w:spacing w:val="8"/>
          <w:w w:val="105"/>
        </w:rPr>
        <w:t> </w:t>
      </w:r>
      <w:r>
        <w:rPr>
          <w:b w:val="0"/>
          <w:spacing w:val="-5"/>
          <w:w w:val="105"/>
        </w:rPr>
        <w:t>AZ</w:t>
      </w:r>
    </w:p>
    <w:p>
      <w:pPr>
        <w:spacing w:after="0"/>
        <w:sectPr>
          <w:type w:val="continuous"/>
          <w:pgSz w:w="11920" w:h="16860"/>
          <w:pgMar w:top="940" w:bottom="280" w:left="180" w:right="620"/>
          <w:cols w:num="2" w:equalWidth="0">
            <w:col w:w="1639" w:space="2063"/>
            <w:col w:w="741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915025">
                                <a:moveTo>
                                  <a:pt x="2285999" y="5914938"/>
                                </a:moveTo>
                                <a:lnTo>
                                  <a:pt x="0" y="59149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914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a26e00" stroked="false">
                  <v:path arrowok="t"/>
                  <v:fill type="solid"/>
                </v:shape>
                <v:rect style="position:absolute;left:3900;top:0;width:8019;height:3615" id="docshape3" filled="true" fillcolor="#a26e00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a26e00" stroked="false">
                  <v:fill opacity="32899f" type="solid"/>
                </v:rect>
                <v:shape style="position:absolute;left:120;top:870;width:3600;height:9315" id="docshape6" coordorigin="120,870" coordsize="3600,9315" path="m3720,10185l120,1018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185xe" filled="true" fillcolor="#a26e00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050" id="docshape13" coordorigin="630,8100" coordsize="75,1050" path="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71"/>
        <w:ind w:left="750" w:right="47"/>
      </w:pPr>
      <w:r>
        <w:rPr>
          <w:color w:val="FFFFFF"/>
          <w:w w:val="105"/>
        </w:rPr>
        <w:t>Appointment scheduling Insurance veriﬁcation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records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HIPAA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compliance</w:t>
      </w:r>
    </w:p>
    <w:p>
      <w:pPr>
        <w:pStyle w:val="BodyText"/>
        <w:tabs>
          <w:tab w:pos="1029" w:val="left" w:leader="none"/>
        </w:tabs>
        <w:spacing w:line="364" w:lineRule="auto" w:before="168"/>
        <w:ind w:left="738" w:right="1531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Check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60+</w:t>
      </w:r>
      <w:r>
        <w:rPr>
          <w:spacing w:val="22"/>
          <w:w w:val="105"/>
        </w:rPr>
        <w:t> </w:t>
      </w:r>
      <w:r>
        <w:rPr>
          <w:w w:val="105"/>
        </w:rPr>
        <w:t>patients</w:t>
      </w:r>
      <w:r>
        <w:rPr>
          <w:spacing w:val="22"/>
          <w:w w:val="105"/>
        </w:rPr>
        <w:t> </w:t>
      </w:r>
      <w:r>
        <w:rPr>
          <w:w w:val="105"/>
        </w:rPr>
        <w:t>daily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manage</w:t>
      </w:r>
      <w:r>
        <w:rPr>
          <w:spacing w:val="22"/>
          <w:w w:val="105"/>
        </w:rPr>
        <w:t> </w:t>
      </w:r>
      <w:r>
        <w:rPr>
          <w:w w:val="105"/>
        </w:rPr>
        <w:t>medical</w:t>
      </w:r>
      <w:r>
        <w:rPr>
          <w:spacing w:val="22"/>
          <w:w w:val="105"/>
        </w:rPr>
        <w:t> </w:t>
      </w:r>
      <w:r>
        <w:rPr>
          <w:w w:val="105"/>
        </w:rPr>
        <w:t>charts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Verify</w:t>
      </w:r>
      <w:r>
        <w:rPr>
          <w:spacing w:val="16"/>
          <w:w w:val="105"/>
        </w:rPr>
        <w:t> </w:t>
      </w:r>
      <w:r>
        <w:rPr>
          <w:w w:val="105"/>
        </w:rPr>
        <w:t>insurance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collect</w:t>
      </w:r>
      <w:r>
        <w:rPr>
          <w:spacing w:val="16"/>
          <w:w w:val="105"/>
        </w:rPr>
        <w:t> </w:t>
      </w:r>
      <w:r>
        <w:rPr>
          <w:w w:val="105"/>
        </w:rPr>
        <w:t>co-pays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98%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tabs>
          <w:tab w:pos="1029" w:val="left" w:leader="none"/>
        </w:tabs>
        <w:spacing w:before="16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</w:t>
      </w:r>
      <w:r>
        <w:rPr>
          <w:spacing w:val="18"/>
          <w:w w:val="105"/>
        </w:rPr>
        <w:t> </w:t>
      </w:r>
      <w:r>
        <w:rPr>
          <w:w w:val="105"/>
        </w:rPr>
        <w:t>appointments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three</w:t>
      </w:r>
      <w:r>
        <w:rPr>
          <w:spacing w:val="19"/>
          <w:w w:val="105"/>
        </w:rPr>
        <w:t> </w:t>
      </w:r>
      <w:r>
        <w:rPr>
          <w:w w:val="105"/>
        </w:rPr>
        <w:t>providers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two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specialists</w:t>
      </w:r>
    </w:p>
    <w:p>
      <w:pPr>
        <w:pStyle w:val="BodyText"/>
        <w:spacing w:before="153"/>
        <w:ind w:left="267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Administrative</w:t>
      </w:r>
      <w:r>
        <w:rPr>
          <w:b/>
          <w:spacing w:val="41"/>
          <w:sz w:val="18"/>
        </w:rPr>
        <w:t> </w:t>
      </w:r>
      <w:r>
        <w:rPr>
          <w:b/>
          <w:sz w:val="18"/>
        </w:rPr>
        <w:t>Assistant,</w:t>
      </w:r>
      <w:r>
        <w:rPr>
          <w:b/>
          <w:spacing w:val="54"/>
          <w:sz w:val="18"/>
        </w:rPr>
        <w:t> </w:t>
      </w:r>
      <w:r>
        <w:rPr>
          <w:b/>
          <w:sz w:val="18"/>
        </w:rPr>
        <w:t>BrightCare</w:t>
      </w:r>
      <w:r>
        <w:rPr>
          <w:b/>
          <w:spacing w:val="52"/>
          <w:sz w:val="18"/>
        </w:rPr>
        <w:t> </w:t>
      </w:r>
      <w:r>
        <w:rPr>
          <w:b/>
          <w:sz w:val="18"/>
        </w:rPr>
        <w:t>Pediatrics</w:t>
      </w:r>
      <w:r>
        <w:rPr>
          <w:b/>
          <w:spacing w:val="54"/>
          <w:sz w:val="18"/>
        </w:rPr>
        <w:t> </w:t>
      </w:r>
      <w:r>
        <w:rPr>
          <w:sz w:val="18"/>
        </w:rPr>
        <w:t>|</w:t>
      </w:r>
      <w:r>
        <w:rPr>
          <w:spacing w:val="53"/>
          <w:sz w:val="18"/>
        </w:rPr>
        <w:t> </w:t>
      </w:r>
      <w:r>
        <w:rPr>
          <w:sz w:val="18"/>
        </w:rPr>
        <w:t>Phoenix,</w:t>
      </w:r>
      <w:r>
        <w:rPr>
          <w:spacing w:val="54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BodyText"/>
        <w:tabs>
          <w:tab w:pos="1029" w:val="left" w:leader="none"/>
        </w:tabs>
        <w:spacing w:line="381" w:lineRule="auto" w:before="153"/>
        <w:ind w:left="738" w:right="35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30"/>
          <w:w w:val="105"/>
        </w:rPr>
        <w:t> </w:t>
      </w:r>
      <w:r>
        <w:rPr>
          <w:w w:val="105"/>
        </w:rPr>
        <w:t>multi-line</w:t>
      </w:r>
      <w:r>
        <w:rPr>
          <w:spacing w:val="30"/>
          <w:w w:val="105"/>
        </w:rPr>
        <w:t> </w:t>
      </w:r>
      <w:r>
        <w:rPr>
          <w:w w:val="105"/>
        </w:rPr>
        <w:t>phone</w:t>
      </w:r>
      <w:r>
        <w:rPr>
          <w:spacing w:val="30"/>
          <w:w w:val="105"/>
        </w:rPr>
        <w:t> </w:t>
      </w:r>
      <w:r>
        <w:rPr>
          <w:w w:val="105"/>
        </w:rPr>
        <w:t>system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patient</w:t>
      </w:r>
      <w:r>
        <w:rPr>
          <w:spacing w:val="30"/>
          <w:w w:val="105"/>
        </w:rPr>
        <w:t> </w:t>
      </w:r>
      <w:r>
        <w:rPr>
          <w:w w:val="105"/>
        </w:rPr>
        <w:t>appointment</w:t>
      </w:r>
      <w:r>
        <w:rPr>
          <w:spacing w:val="30"/>
          <w:w w:val="105"/>
        </w:rPr>
        <w:t> </w:t>
      </w:r>
      <w:r>
        <w:rPr>
          <w:w w:val="105"/>
        </w:rPr>
        <w:t>scheduling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Assisted with medical billing and insurance processing</w:t>
      </w:r>
    </w:p>
    <w:p>
      <w:pPr>
        <w:pStyle w:val="BodyText"/>
        <w:tabs>
          <w:tab w:pos="1029" w:val="left" w:leader="none"/>
        </w:tabs>
        <w:spacing w:before="2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19"/>
          <w:w w:val="105"/>
        </w:rPr>
        <w:t> </w:t>
      </w:r>
      <w:r>
        <w:rPr>
          <w:w w:val="105"/>
        </w:rPr>
        <w:t>patient</w:t>
      </w:r>
      <w:r>
        <w:rPr>
          <w:spacing w:val="19"/>
          <w:w w:val="105"/>
        </w:rPr>
        <w:t> </w:t>
      </w:r>
      <w:r>
        <w:rPr>
          <w:w w:val="105"/>
        </w:rPr>
        <w:t>confidentiality</w:t>
      </w:r>
      <w:r>
        <w:rPr>
          <w:spacing w:val="19"/>
          <w:w w:val="105"/>
        </w:rPr>
        <w:t> </w:t>
      </w:r>
      <w:r>
        <w:rPr>
          <w:w w:val="105"/>
        </w:rPr>
        <w:t>per</w:t>
      </w:r>
      <w:r>
        <w:rPr>
          <w:spacing w:val="20"/>
          <w:w w:val="105"/>
        </w:rPr>
        <w:t> </w:t>
      </w:r>
      <w:r>
        <w:rPr>
          <w:w w:val="105"/>
        </w:rPr>
        <w:t>HIPAA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Heading2"/>
        <w:spacing w:before="141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Applied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Medical</w:t>
      </w:r>
      <w:r>
        <w:rPr>
          <w:spacing w:val="10"/>
          <w:w w:val="105"/>
        </w:rPr>
        <w:t> </w:t>
      </w:r>
      <w:r>
        <w:rPr>
          <w:w w:val="105"/>
        </w:rPr>
        <w:t>Office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33"/>
        <w:ind w:left="267"/>
      </w:pPr>
      <w:r>
        <w:rPr/>
        <w:t>Phoenix</w:t>
      </w:r>
      <w:r>
        <w:rPr>
          <w:spacing w:val="30"/>
        </w:rPr>
        <w:t> </w:t>
      </w:r>
      <w:r>
        <w:rPr/>
        <w:t>College,</w:t>
      </w:r>
      <w:r>
        <w:rPr>
          <w:spacing w:val="31"/>
        </w:rPr>
        <w:t> </w:t>
      </w:r>
      <w:r>
        <w:rPr/>
        <w:t>Phoenix,</w:t>
      </w:r>
      <w:r>
        <w:rPr>
          <w:spacing w:val="30"/>
        </w:rPr>
        <w:t> </w:t>
      </w:r>
      <w:r>
        <w:rPr/>
        <w:t>AZ</w:t>
      </w:r>
      <w:r>
        <w:rPr>
          <w:spacing w:val="31"/>
        </w:rPr>
        <w:t> </w:t>
      </w:r>
      <w:r>
        <w:rPr/>
        <w:t>|</w:t>
      </w:r>
      <w:r>
        <w:rPr>
          <w:spacing w:val="30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2016</w:t>
      </w:r>
    </w:p>
    <w:p>
      <w:pPr>
        <w:pStyle w:val="Heading2"/>
        <w:spacing w:before="153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Health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18"/>
        <w:ind w:left="267"/>
      </w:pPr>
      <w:r>
        <w:rPr>
          <w:w w:val="105"/>
        </w:rPr>
        <w:t>Grand</w:t>
      </w:r>
      <w:r>
        <w:rPr>
          <w:spacing w:val="6"/>
          <w:w w:val="105"/>
        </w:rPr>
        <w:t> </w:t>
      </w:r>
      <w:r>
        <w:rPr>
          <w:w w:val="105"/>
        </w:rPr>
        <w:t>Canyon</w:t>
      </w:r>
      <w:r>
        <w:rPr>
          <w:spacing w:val="6"/>
          <w:w w:val="105"/>
        </w:rPr>
        <w:t> </w:t>
      </w:r>
      <w:r>
        <w:rPr>
          <w:w w:val="105"/>
        </w:rPr>
        <w:t>University,</w:t>
      </w:r>
      <w:r>
        <w:rPr>
          <w:spacing w:val="6"/>
          <w:w w:val="105"/>
        </w:rPr>
        <w:t> </w:t>
      </w:r>
      <w:r>
        <w:rPr>
          <w:w w:val="105"/>
        </w:rPr>
        <w:t>Phoenix,</w:t>
      </w:r>
      <w:r>
        <w:rPr>
          <w:spacing w:val="7"/>
          <w:w w:val="105"/>
        </w:rPr>
        <w:t> </w:t>
      </w:r>
      <w:r>
        <w:rPr>
          <w:w w:val="105"/>
        </w:rPr>
        <w:t>AZ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40" w:bottom="280" w:left="180" w:right="620"/>
      <w:cols w:num="2" w:equalWidth="0">
        <w:col w:w="3178" w:space="524"/>
        <w:col w:w="74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5102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2025-10-06T13:05:33Z</dcterms:created>
  <dcterms:modified xsi:type="dcterms:W3CDTF">2025-10-06T13:05:33Z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