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Jordan</w:t>
      </w:r>
      <w:r>
        <w:rPr>
          <w:spacing w:val="-38"/>
          <w:w w:val="105"/>
        </w:rPr>
        <w:t> </w:t>
      </w:r>
      <w:r>
        <w:rPr>
          <w:color w:val="646464"/>
          <w:spacing w:val="-2"/>
          <w:w w:val="115"/>
        </w:rPr>
        <w:t>Miller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Entry-Level</w:t>
      </w:r>
      <w:r>
        <w:rPr>
          <w:rFonts w:ascii="Microsoft Sans Serif"/>
          <w:spacing w:val="-6"/>
          <w:sz w:val="28"/>
        </w:rPr>
        <w:t> </w:t>
      </w:r>
      <w:r>
        <w:rPr>
          <w:rFonts w:ascii="Microsoft Sans Serif"/>
          <w:sz w:val="28"/>
        </w:rPr>
        <w:t>Java</w:t>
      </w:r>
      <w:r>
        <w:rPr>
          <w:rFonts w:ascii="Microsoft Sans Serif"/>
          <w:spacing w:val="-5"/>
          <w:sz w:val="28"/>
        </w:rPr>
        <w:t> </w:t>
      </w:r>
      <w:r>
        <w:rPr>
          <w:rFonts w:ascii="Microsoft Sans Serif"/>
          <w:sz w:val="28"/>
        </w:rPr>
        <w:t>Software</w:t>
      </w:r>
      <w:r>
        <w:rPr>
          <w:rFonts w:ascii="Microsoft Sans Serif"/>
          <w:spacing w:val="-6"/>
          <w:sz w:val="28"/>
        </w:rPr>
        <w:t> </w:t>
      </w:r>
      <w:r>
        <w:rPr>
          <w:rFonts w:ascii="Microsoft Sans Serif"/>
          <w:spacing w:val="-2"/>
          <w:sz w:val="28"/>
        </w:rPr>
        <w:t>Engineer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585B60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831" w:right="545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Java software engineer with one year of experience building modular backend applications and APIs. Demonstrates strong object-oriented programming skills and a deep understanding of Spring Boot, MVC architecture, and relational database systems.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585b60" stroked="false">
                <v:textbox inset="0,0,0,0">
                  <w:txbxContent>
                    <w:p>
                      <w:pPr>
                        <w:spacing w:line="292" w:lineRule="auto" w:before="172"/>
                        <w:ind w:left="831" w:right="545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Java software engineer with one year of experience building modular backend applications and APIs. Demonstrates strong object-oriented programming skills and a deep understanding of Spring Boot, MVC architecture, and relational database systems.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555-222-</w:t>
      </w:r>
      <w:r>
        <w:rPr>
          <w:color w:val="134E5C"/>
          <w:spacing w:val="-4"/>
          <w:sz w:val="20"/>
        </w:rPr>
        <w:t>8888</w:t>
      </w:r>
    </w:p>
    <w:p>
      <w:pPr>
        <w:pStyle w:val="Heading1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pStyle w:val="Heading2"/>
        <w:ind w:left="111"/>
      </w:pPr>
      <w:r>
        <w:rPr/>
        <w:t>Software</w:t>
      </w:r>
      <w:r>
        <w:rPr>
          <w:spacing w:val="7"/>
        </w:rPr>
        <w:t> </w:t>
      </w:r>
      <w:r>
        <w:rPr/>
        <w:t>Developer</w:t>
      </w:r>
      <w:r>
        <w:rPr>
          <w:spacing w:val="7"/>
        </w:rPr>
        <w:t> </w:t>
      </w:r>
      <w:r>
        <w:rPr/>
        <w:t>Intern</w:t>
      </w:r>
      <w:r>
        <w:rPr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7"/>
        </w:rPr>
        <w:t> </w:t>
      </w:r>
      <w:r>
        <w:rPr>
          <w:color w:val="134E5C"/>
        </w:rPr>
        <w:t>Velocity</w:t>
      </w:r>
      <w:r>
        <w:rPr>
          <w:color w:val="134E5C"/>
          <w:spacing w:val="7"/>
        </w:rPr>
        <w:t> </w:t>
      </w:r>
      <w:r>
        <w:rPr>
          <w:color w:val="134E5C"/>
        </w:rPr>
        <w:t>Finance,</w:t>
      </w:r>
      <w:r>
        <w:rPr>
          <w:color w:val="134E5C"/>
          <w:spacing w:val="7"/>
        </w:rPr>
        <w:t> </w:t>
      </w:r>
      <w:r>
        <w:rPr>
          <w:color w:val="134E5C"/>
        </w:rPr>
        <w:t>Columbus,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OH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2024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057" w:space="1961"/>
            <w:col w:w="7622"/>
          </w:cols>
        </w:sectPr>
      </w:pPr>
    </w:p>
    <w:p>
      <w:pPr>
        <w:pStyle w:val="Heading2"/>
        <w:spacing w:line="266" w:lineRule="auto" w:before="175"/>
      </w:pPr>
      <w:hyperlink r:id="rId5">
        <w:r>
          <w:rPr>
            <w:color w:val="134E5C"/>
            <w:spacing w:val="-2"/>
          </w:rPr>
          <w:t>jordan.miller@email.co</w:t>
        </w:r>
      </w:hyperlink>
      <w:r>
        <w:rPr>
          <w:color w:val="134E5C"/>
          <w:spacing w:val="-2"/>
        </w:rPr>
        <w:t> </w:t>
      </w:r>
      <w:r>
        <w:rPr>
          <w:color w:val="134E5C"/>
          <w:spacing w:val="-10"/>
        </w:rPr>
        <w:t>m</w:t>
      </w:r>
    </w:p>
    <w:p>
      <w:pPr>
        <w:spacing w:before="149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LinkedIn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2"/>
          <w:sz w:val="20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865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Built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Java-based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microservices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Spring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Boot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JPA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reduced backend latency by 20% across customer-facing applications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3" w:after="0"/>
        <w:ind w:left="1041" w:right="1285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Designed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RESTful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endpoints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created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comprehensive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Swagger documentation for external integration teams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866" w:space="873"/>
            <w:col w:w="7901"/>
          </w:cols>
        </w:sectPr>
      </w:pPr>
    </w:p>
    <w:p>
      <w:pPr>
        <w:pStyle w:val="Heading2"/>
        <w:spacing w:before="101"/>
      </w:pPr>
      <w:r>
        <w:rPr>
          <w:color w:val="134E5C"/>
        </w:rPr>
        <w:t>Columbus,</w:t>
      </w:r>
      <w:r>
        <w:rPr>
          <w:color w:val="134E5C"/>
          <w:spacing w:val="12"/>
        </w:rPr>
        <w:t> </w:t>
      </w:r>
      <w:r>
        <w:rPr>
          <w:color w:val="134E5C"/>
          <w:spacing w:val="-7"/>
        </w:rPr>
        <w:t>OH</w:t>
      </w:r>
    </w:p>
    <w:p>
      <w:pPr>
        <w:spacing w:line="266" w:lineRule="auto" w:before="116"/>
        <w:ind w:left="743" w:right="375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Academic Projects Capstone Project </w:t>
      </w:r>
      <w:r>
        <w:rPr>
          <w:color w:val="134E5C"/>
          <w:sz w:val="20"/>
        </w:rPr>
        <w:t>| Inventory Management System, Ohio Tech University</w:t>
      </w:r>
    </w:p>
    <w:p>
      <w:pPr>
        <w:pStyle w:val="BodyText"/>
        <w:spacing w:before="4"/>
        <w:ind w:left="743" w:firstLine="0"/>
      </w:pPr>
      <w:r>
        <w:rPr>
          <w:color w:val="134E5C"/>
          <w:w w:val="105"/>
        </w:rPr>
        <w:t>September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2023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25" w:space="1261"/>
            <w:col w:w="8254"/>
          </w:cols>
        </w:sectPr>
      </w:pPr>
    </w:p>
    <w:p>
      <w:pPr>
        <w:pStyle w:val="Heading1"/>
        <w:spacing w:before="171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78" w:lineRule="auto" w:before="138" w:after="0"/>
        <w:ind w:left="409" w:right="903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four-person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developing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desktop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management system using JavaFX and MySQL for real-time tracking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79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Data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structures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9" w:after="0"/>
        <w:ind w:left="594" w:right="0" w:hanging="297"/>
        <w:jc w:val="left"/>
        <w:rPr>
          <w:sz w:val="18"/>
        </w:rPr>
      </w:pPr>
      <w:r>
        <w:rPr>
          <w:color w:val="134E5C"/>
          <w:spacing w:val="-4"/>
          <w:w w:val="105"/>
          <w:sz w:val="18"/>
        </w:rPr>
        <w:t>Java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61" w:lineRule="auto" w:before="89" w:after="0"/>
        <w:ind w:left="594" w:right="73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Created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testing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framework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JUnit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achieved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95%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code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coverage and ensured reliability across system modules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903" w:space="2282"/>
            <w:col w:w="745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724650">
                                <a:moveTo>
                                  <a:pt x="2466974" y="6724649"/>
                                </a:moveTo>
                                <a:lnTo>
                                  <a:pt x="0" y="6724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72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044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59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655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21;width:317;height:274" type="#_x0000_t75" id="docshape9" stroked="false">
                  <v:imagedata r:id="rId10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JUnit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MVC </w:t>
      </w:r>
      <w:r>
        <w:rPr>
          <w:color w:val="134E5C"/>
          <w:spacing w:val="-2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position w:val="1"/>
          <w:sz w:val="18"/>
        </w:rPr>
        <w:t>PostgreSQL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Spring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Boot</w:t>
      </w:r>
    </w:p>
    <w:p>
      <w:pPr>
        <w:pStyle w:val="Heading1"/>
        <w:spacing w:before="15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ind w:left="297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(B.S.)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Software</w:t>
      </w:r>
      <w:r>
        <w:rPr>
          <w:spacing w:val="7"/>
        </w:rPr>
        <w:t> </w:t>
      </w:r>
      <w:r>
        <w:rPr>
          <w:spacing w:val="-2"/>
        </w:rPr>
        <w:t>Engineering</w:t>
      </w:r>
    </w:p>
    <w:p>
      <w:pPr>
        <w:pStyle w:val="BodyText"/>
        <w:spacing w:before="29"/>
        <w:ind w:left="297" w:firstLine="0"/>
      </w:pPr>
      <w:r>
        <w:rPr>
          <w:color w:val="134E5C"/>
          <w:spacing w:val="-2"/>
          <w:w w:val="105"/>
        </w:rPr>
        <w:t>Ohio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Tech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University,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Columbus,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OH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December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2023</w:t>
      </w:r>
    </w:p>
    <w:sectPr>
      <w:type w:val="continuous"/>
      <w:pgSz w:w="11920" w:h="16860"/>
      <w:pgMar w:top="740" w:bottom="280" w:left="280" w:right="0"/>
      <w:cols w:num="2" w:equalWidth="0">
        <w:col w:w="1658" w:space="2174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8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2025-10-30T11:45:15Z</dcterms:created>
  <dcterms:modified xsi:type="dcterms:W3CDTF">2025-10-30T11:45:15Z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