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t>Pat</w:t>
      </w:r>
      <w:r>
        <w:rPr>
          <w:spacing w:val="-18"/>
        </w:rPr>
        <w:t> </w:t>
      </w:r>
      <w:r>
        <w:rPr>
          <w:spacing w:val="-2"/>
        </w:rPr>
        <w:t>Thomas</w:t>
      </w:r>
    </w:p>
    <w:p>
      <w:pPr>
        <w:spacing w:before="267"/>
        <w:ind w:left="22" w:right="0" w:firstLine="0"/>
        <w:jc w:val="center"/>
        <w:rPr>
          <w:rFonts w:ascii="Microsoft Sans Serif"/>
          <w:sz w:val="29"/>
        </w:rPr>
      </w:pPr>
      <w:r>
        <w:rPr>
          <w:rFonts w:ascii="Microsoft Sans Serif"/>
          <w:sz w:val="29"/>
        </w:rPr>
        <w:t>Correctional</w:t>
      </w:r>
      <w:r>
        <w:rPr>
          <w:rFonts w:ascii="Microsoft Sans Serif"/>
          <w:spacing w:val="48"/>
          <w:sz w:val="29"/>
        </w:rPr>
        <w:t> </w:t>
      </w:r>
      <w:r>
        <w:rPr>
          <w:rFonts w:ascii="Microsoft Sans Serif"/>
          <w:sz w:val="29"/>
        </w:rPr>
        <w:t>Training</w:t>
      </w:r>
      <w:r>
        <w:rPr>
          <w:rFonts w:ascii="Microsoft Sans Serif"/>
          <w:spacing w:val="49"/>
          <w:sz w:val="29"/>
        </w:rPr>
        <w:t> </w:t>
      </w:r>
      <w:r>
        <w:rPr>
          <w:rFonts w:ascii="Microsoft Sans Serif"/>
          <w:spacing w:val="-2"/>
          <w:sz w:val="29"/>
        </w:rPr>
        <w:t>Oficer</w:t>
      </w:r>
    </w:p>
    <w:p>
      <w:pPr>
        <w:pStyle w:val="BodyText"/>
        <w:spacing w:before="194"/>
        <w:ind w:left="22"/>
        <w:jc w:val="center"/>
      </w:pPr>
      <w:r>
        <w:rPr>
          <w:w w:val="105"/>
        </w:rPr>
        <w:t>Phoenix,</w:t>
      </w:r>
      <w:r>
        <w:rPr>
          <w:spacing w:val="-8"/>
          <w:w w:val="105"/>
        </w:rPr>
        <w:t> </w:t>
      </w:r>
      <w:r>
        <w:rPr>
          <w:w w:val="105"/>
        </w:rPr>
        <w:t>AZ</w:t>
      </w:r>
      <w:r>
        <w:rPr>
          <w:spacing w:val="-8"/>
          <w:w w:val="105"/>
        </w:rPr>
        <w:t> </w:t>
      </w:r>
      <w:r>
        <w:rPr>
          <w:w w:val="105"/>
        </w:rPr>
        <w:t>12345</w:t>
      </w:r>
      <w:r>
        <w:rPr>
          <w:spacing w:val="15"/>
          <w:w w:val="105"/>
        </w:rPr>
        <w:t> </w:t>
      </w:r>
      <w:r>
        <w:rPr>
          <w:w w:val="105"/>
        </w:rPr>
        <w:t>|</w:t>
      </w:r>
      <w:r>
        <w:rPr>
          <w:spacing w:val="15"/>
          <w:w w:val="105"/>
        </w:rPr>
        <w:t> </w:t>
      </w:r>
      <w:r>
        <w:rPr>
          <w:w w:val="105"/>
        </w:rPr>
        <w:t>(123)</w:t>
      </w:r>
      <w:r>
        <w:rPr>
          <w:spacing w:val="-7"/>
          <w:w w:val="105"/>
        </w:rPr>
        <w:t> </w:t>
      </w:r>
      <w:r>
        <w:rPr>
          <w:w w:val="105"/>
        </w:rPr>
        <w:t>456-7890</w:t>
      </w:r>
      <w:r>
        <w:rPr>
          <w:spacing w:val="15"/>
          <w:w w:val="105"/>
        </w:rPr>
        <w:t> </w:t>
      </w:r>
      <w:r>
        <w:rPr>
          <w:w w:val="105"/>
        </w:rPr>
        <w:t>|</w:t>
      </w:r>
      <w:r>
        <w:rPr>
          <w:spacing w:val="15"/>
          <w:w w:val="105"/>
        </w:rPr>
        <w:t> </w:t>
      </w:r>
      <w:hyperlink r:id="rId5">
        <w:r>
          <w:rPr>
            <w:spacing w:val="-2"/>
            <w:w w:val="105"/>
          </w:rPr>
          <w:t>email@example.com</w:t>
        </w:r>
      </w:hyperlink>
    </w:p>
    <w:p>
      <w:pPr>
        <w:pStyle w:val="BodyText"/>
        <w:rPr>
          <w:sz w:val="8"/>
        </w:rPr>
      </w:pPr>
      <w:r>
        <w:rPr/>
        <mc:AlternateContent>
          <mc:Choice Requires="wps">
            <w:drawing>
              <wp:anchor distT="0" distB="0" distL="0" distR="0" allowOverlap="1" layoutInCell="1" locked="0" behindDoc="1" simplePos="0" relativeHeight="487587840">
                <wp:simplePos x="0" y="0"/>
                <wp:positionH relativeFrom="page">
                  <wp:posOffset>571499</wp:posOffset>
                </wp:positionH>
                <wp:positionV relativeFrom="paragraph">
                  <wp:posOffset>74056</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63139"/>
                          </a:srgbClr>
                        </a:solidFill>
                      </wps:spPr>
                      <wps:bodyPr wrap="square" lIns="0" tIns="0" rIns="0" bIns="0" rtlCol="0">
                        <a:prstTxWarp prst="textNoShape">
                          <a:avLst/>
                        </a:prstTxWarp>
                        <a:noAutofit/>
                      </wps:bodyPr>
                    </wps:wsp>
                  </a:graphicData>
                </a:graphic>
              </wp:anchor>
            </w:drawing>
          </mc:Choice>
          <mc:Fallback>
            <w:pict>
              <v:rect style="position:absolute;margin-left:44.999996pt;margin-top:5.831219pt;width:507.74996pt;height:.75pt;mso-position-horizontal-relative:page;mso-position-vertical-relative:paragraph;z-index:-15728640;mso-wrap-distance-left:0;mso-wrap-distance-right:0" id="docshape1" filled="true" fillcolor="#000000" stroked="false">
                <v:fill opacity="41379f" type="solid"/>
                <w10:wrap type="topAndBottom"/>
              </v:rect>
            </w:pict>
          </mc:Fallback>
        </mc:AlternateContent>
      </w:r>
    </w:p>
    <w:p>
      <w:pPr>
        <w:pStyle w:val="BodyText"/>
        <w:spacing w:line="292" w:lineRule="auto" w:before="165"/>
        <w:ind w:left="892" w:right="878"/>
      </w:pPr>
      <w:r>
        <w:rPr>
          <w:w w:val="105"/>
        </w:rPr>
        <w:t>Correctional training ofﬁcer with over 12 years of experience educating and mentoring new recruits in correctional procedures, safety, and inmate interaction. Known for developing programs that improve staff retention and facility safety.</w:t>
      </w:r>
    </w:p>
    <w:p>
      <w:pPr>
        <w:pStyle w:val="BodyText"/>
        <w:rPr>
          <w:sz w:val="20"/>
        </w:rPr>
      </w:pPr>
    </w:p>
    <w:p>
      <w:pPr>
        <w:pStyle w:val="BodyText"/>
        <w:rPr>
          <w:sz w:val="20"/>
        </w:rPr>
      </w:pPr>
    </w:p>
    <w:p>
      <w:pPr>
        <w:pStyle w:val="BodyText"/>
        <w:rPr>
          <w:sz w:val="20"/>
        </w:rPr>
      </w:pPr>
    </w:p>
    <w:p>
      <w:pPr>
        <w:pStyle w:val="BodyText"/>
        <w:spacing w:before="14"/>
        <w:rPr>
          <w:sz w:val="20"/>
        </w:rPr>
      </w:pPr>
    </w:p>
    <w:p>
      <w:pPr>
        <w:spacing w:after="0"/>
        <w:rPr>
          <w:sz w:val="20"/>
        </w:rPr>
        <w:sectPr>
          <w:type w:val="continuous"/>
          <w:pgSz w:w="11920" w:h="16860"/>
          <w:pgMar w:top="760" w:bottom="280" w:left="0" w:right="0"/>
        </w:sectPr>
      </w:pPr>
    </w:p>
    <w:p>
      <w:pPr>
        <w:pStyle w:val="ListParagraph"/>
        <w:numPr>
          <w:ilvl w:val="0"/>
          <w:numId w:val="1"/>
        </w:numPr>
        <w:tabs>
          <w:tab w:pos="1002" w:val="left" w:leader="none"/>
        </w:tabs>
        <w:spacing w:line="336" w:lineRule="exact" w:before="96" w:after="0"/>
        <w:ind w:left="1002" w:right="0" w:hanging="296"/>
        <w:jc w:val="left"/>
        <w:rPr>
          <w:position w:val="-5"/>
          <w:sz w:val="31"/>
        </w:rPr>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ragraph">
                  <wp:posOffset>-354230</wp:posOffset>
                </wp:positionV>
                <wp:extent cx="7568565" cy="36195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361950"/>
                          <a:chExt cx="7568565" cy="361950"/>
                        </a:xfrm>
                      </wpg:grpSpPr>
                      <wps:wsp>
                        <wps:cNvPr id="3" name="Graphic 3"/>
                        <wps:cNvSpPr/>
                        <wps:spPr>
                          <a:xfrm>
                            <a:off x="0" y="0"/>
                            <a:ext cx="7568565" cy="361950"/>
                          </a:xfrm>
                          <a:custGeom>
                            <a:avLst/>
                            <a:gdLst/>
                            <a:ahLst/>
                            <a:cxnLst/>
                            <a:rect l="l" t="t" r="r" b="b"/>
                            <a:pathLst>
                              <a:path w="7568565" h="361950">
                                <a:moveTo>
                                  <a:pt x="7568183" y="361949"/>
                                </a:moveTo>
                                <a:lnTo>
                                  <a:pt x="0" y="361949"/>
                                </a:lnTo>
                                <a:lnTo>
                                  <a:pt x="0" y="0"/>
                                </a:lnTo>
                                <a:lnTo>
                                  <a:pt x="7568183" y="0"/>
                                </a:lnTo>
                                <a:lnTo>
                                  <a:pt x="7568183" y="361949"/>
                                </a:lnTo>
                                <a:close/>
                              </a:path>
                            </a:pathLst>
                          </a:custGeom>
                          <a:solidFill>
                            <a:srgbClr val="8B3399">
                              <a:alpha val="19999"/>
                            </a:srgbClr>
                          </a:solidFill>
                        </wps:spPr>
                        <wps:bodyPr wrap="square" lIns="0" tIns="0" rIns="0" bIns="0" rtlCol="0">
                          <a:prstTxWarp prst="textNoShape">
                            <a:avLst/>
                          </a:prstTxWarp>
                          <a:noAutofit/>
                        </wps:bodyPr>
                      </wps:wsp>
                      <wps:wsp>
                        <wps:cNvPr id="4" name="Textbox 4"/>
                        <wps:cNvSpPr txBox="1"/>
                        <wps:spPr>
                          <a:xfrm>
                            <a:off x="0" y="0"/>
                            <a:ext cx="7568565" cy="361950"/>
                          </a:xfrm>
                          <a:prstGeom prst="rect">
                            <a:avLst/>
                          </a:prstGeom>
                        </wps:spPr>
                        <wps:txbx>
                          <w:txbxContent>
                            <w:p>
                              <w:pPr>
                                <w:spacing w:before="112"/>
                                <w:ind w:left="743" w:right="0" w:firstLine="0"/>
                                <w:jc w:val="left"/>
                                <w:rPr>
                                  <w:b/>
                                  <w:sz w:val="28"/>
                                </w:rPr>
                              </w:pPr>
                              <w:r>
                                <w:rPr>
                                  <w:b/>
                                  <w:spacing w:val="-8"/>
                                  <w:sz w:val="28"/>
                                </w:rPr>
                                <w:t>Key</w:t>
                              </w:r>
                              <w:r>
                                <w:rPr>
                                  <w:b/>
                                  <w:spacing w:val="-10"/>
                                  <w:sz w:val="28"/>
                                </w:rPr>
                                <w:t> </w:t>
                              </w:r>
                              <w:r>
                                <w:rPr>
                                  <w:b/>
                                  <w:spacing w:val="-2"/>
                                  <w:sz w:val="28"/>
                                </w:rPr>
                                <w:t>Skills</w:t>
                              </w:r>
                            </w:p>
                          </w:txbxContent>
                        </wps:txbx>
                        <wps:bodyPr wrap="square" lIns="0" tIns="0" rIns="0" bIns="0" rtlCol="0">
                          <a:noAutofit/>
                        </wps:bodyPr>
                      </wps:wsp>
                    </wpg:wgp>
                  </a:graphicData>
                </a:graphic>
              </wp:anchor>
            </w:drawing>
          </mc:Choice>
          <mc:Fallback>
            <w:pict>
              <v:group style="position:absolute;margin-left:0pt;margin-top:-27.892172pt;width:595.950pt;height:28.5pt;mso-position-horizontal-relative:page;mso-position-vertical-relative:paragraph;z-index:15729152" id="docshapegroup2" coordorigin="0,-558" coordsize="11919,570">
                <v:rect style="position:absolute;left:0;top:-558;width:11919;height:570" id="docshape3" filled="true" fillcolor="#8b3399" stroked="false">
                  <v:fill opacity="13107f" type="solid"/>
                </v:rect>
                <v:shapetype id="_x0000_t202" o:spt="202" coordsize="21600,21600" path="m,l,21600r21600,l21600,xe">
                  <v:stroke joinstyle="miter"/>
                  <v:path gradientshapeok="t" o:connecttype="rect"/>
                </v:shapetype>
                <v:shape style="position:absolute;left:0;top:-558;width:11919;height:570" type="#_x0000_t202" id="docshape4" filled="false" stroked="false">
                  <v:textbox inset="0,0,0,0">
                    <w:txbxContent>
                      <w:p>
                        <w:pPr>
                          <w:spacing w:before="112"/>
                          <w:ind w:left="743" w:right="0" w:firstLine="0"/>
                          <w:jc w:val="left"/>
                          <w:rPr>
                            <w:b/>
                            <w:sz w:val="28"/>
                          </w:rPr>
                        </w:pPr>
                        <w:r>
                          <w:rPr>
                            <w:b/>
                            <w:spacing w:val="-8"/>
                            <w:sz w:val="28"/>
                          </w:rPr>
                          <w:t>Key</w:t>
                        </w:r>
                        <w:r>
                          <w:rPr>
                            <w:b/>
                            <w:spacing w:val="-10"/>
                            <w:sz w:val="28"/>
                          </w:rPr>
                          <w:t> </w:t>
                        </w:r>
                        <w:r>
                          <w:rPr>
                            <w:b/>
                            <w:spacing w:val="-2"/>
                            <w:sz w:val="28"/>
                          </w:rPr>
                          <w:t>Skills</w:t>
                        </w:r>
                      </w:p>
                    </w:txbxContent>
                  </v:textbox>
                  <w10:wrap type="none"/>
                </v:shape>
                <w10:wrap type="none"/>
              </v:group>
            </w:pict>
          </mc:Fallback>
        </mc:AlternateContent>
      </w:r>
      <w:r>
        <w:rPr>
          <w:w w:val="105"/>
          <w:sz w:val="16"/>
        </w:rPr>
        <w:t>Curriculum</w:t>
      </w:r>
      <w:r>
        <w:rPr>
          <w:spacing w:val="-8"/>
          <w:w w:val="105"/>
          <w:sz w:val="16"/>
        </w:rPr>
        <w:t> </w:t>
      </w:r>
      <w:r>
        <w:rPr>
          <w:spacing w:val="-2"/>
          <w:w w:val="105"/>
          <w:sz w:val="16"/>
        </w:rPr>
        <w:t>development</w:t>
      </w:r>
    </w:p>
    <w:p>
      <w:pPr>
        <w:pStyle w:val="ListParagraph"/>
        <w:numPr>
          <w:ilvl w:val="0"/>
          <w:numId w:val="1"/>
        </w:numPr>
        <w:tabs>
          <w:tab w:pos="1002" w:val="left" w:leader="none"/>
        </w:tabs>
        <w:spacing w:line="318" w:lineRule="exact" w:before="0" w:after="0"/>
        <w:ind w:left="1002" w:right="0" w:hanging="296"/>
        <w:jc w:val="left"/>
        <w:rPr>
          <w:position w:val="-5"/>
          <w:sz w:val="31"/>
        </w:rPr>
      </w:pPr>
      <w:r>
        <w:rPr>
          <w:w w:val="105"/>
          <w:sz w:val="16"/>
        </w:rPr>
        <w:t>Ofﬁcer</w:t>
      </w:r>
      <w:r>
        <w:rPr>
          <w:spacing w:val="1"/>
          <w:w w:val="105"/>
          <w:sz w:val="16"/>
        </w:rPr>
        <w:t> </w:t>
      </w:r>
      <w:r>
        <w:rPr>
          <w:w w:val="105"/>
          <w:sz w:val="16"/>
        </w:rPr>
        <w:t>performance</w:t>
      </w:r>
      <w:r>
        <w:rPr>
          <w:spacing w:val="2"/>
          <w:w w:val="105"/>
          <w:sz w:val="16"/>
        </w:rPr>
        <w:t> </w:t>
      </w:r>
      <w:r>
        <w:rPr>
          <w:spacing w:val="-2"/>
          <w:w w:val="105"/>
          <w:sz w:val="16"/>
        </w:rPr>
        <w:t>reviews</w:t>
      </w:r>
    </w:p>
    <w:p>
      <w:pPr>
        <w:pStyle w:val="ListParagraph"/>
        <w:numPr>
          <w:ilvl w:val="0"/>
          <w:numId w:val="1"/>
        </w:numPr>
        <w:tabs>
          <w:tab w:pos="1002" w:val="left" w:leader="none"/>
        </w:tabs>
        <w:spacing w:line="338" w:lineRule="exact" w:before="0" w:after="0"/>
        <w:ind w:left="1002" w:right="0" w:hanging="296"/>
        <w:jc w:val="left"/>
        <w:rPr>
          <w:position w:val="-4"/>
          <w:sz w:val="31"/>
        </w:rPr>
      </w:pPr>
      <w:r>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341580</wp:posOffset>
                </wp:positionV>
                <wp:extent cx="7568565" cy="35242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352425"/>
                          <a:chExt cx="7568565" cy="352425"/>
                        </a:xfrm>
                      </wpg:grpSpPr>
                      <wps:wsp>
                        <wps:cNvPr id="6" name="Graphic 6"/>
                        <wps:cNvSpPr/>
                        <wps:spPr>
                          <a:xfrm>
                            <a:off x="0" y="0"/>
                            <a:ext cx="7568565" cy="352425"/>
                          </a:xfrm>
                          <a:custGeom>
                            <a:avLst/>
                            <a:gdLst/>
                            <a:ahLst/>
                            <a:cxnLst/>
                            <a:rect l="l" t="t" r="r" b="b"/>
                            <a:pathLst>
                              <a:path w="7568565" h="352425">
                                <a:moveTo>
                                  <a:pt x="7568183" y="352424"/>
                                </a:moveTo>
                                <a:lnTo>
                                  <a:pt x="0" y="352424"/>
                                </a:lnTo>
                                <a:lnTo>
                                  <a:pt x="0" y="0"/>
                                </a:lnTo>
                                <a:lnTo>
                                  <a:pt x="7568183" y="0"/>
                                </a:lnTo>
                                <a:lnTo>
                                  <a:pt x="7568183" y="352424"/>
                                </a:lnTo>
                                <a:close/>
                              </a:path>
                            </a:pathLst>
                          </a:custGeom>
                          <a:solidFill>
                            <a:srgbClr val="8B3399">
                              <a:alpha val="19999"/>
                            </a:srgbClr>
                          </a:solidFill>
                        </wps:spPr>
                        <wps:bodyPr wrap="square" lIns="0" tIns="0" rIns="0" bIns="0" rtlCol="0">
                          <a:prstTxWarp prst="textNoShape">
                            <a:avLst/>
                          </a:prstTxWarp>
                          <a:noAutofit/>
                        </wps:bodyPr>
                      </wps:wsp>
                      <wps:wsp>
                        <wps:cNvPr id="7" name="Textbox 7"/>
                        <wps:cNvSpPr txBox="1"/>
                        <wps:spPr>
                          <a:xfrm>
                            <a:off x="0" y="0"/>
                            <a:ext cx="7568565" cy="352425"/>
                          </a:xfrm>
                          <a:prstGeom prst="rect">
                            <a:avLst/>
                          </a:prstGeom>
                        </wps:spPr>
                        <wps:txbx>
                          <w:txbxContent>
                            <w:p>
                              <w:pPr>
                                <w:spacing w:before="112"/>
                                <w:ind w:left="743" w:right="0" w:firstLine="0"/>
                                <w:jc w:val="left"/>
                                <w:rPr>
                                  <w:b/>
                                  <w:sz w:val="28"/>
                                </w:rPr>
                              </w:pPr>
                              <w:r>
                                <w:rPr>
                                  <w:b/>
                                  <w:spacing w:val="-2"/>
                                  <w:sz w:val="28"/>
                                </w:rPr>
                                <w:t>Professional</w:t>
                              </w:r>
                              <w:r>
                                <w:rPr>
                                  <w:b/>
                                  <w:spacing w:val="-14"/>
                                  <w:sz w:val="28"/>
                                </w:rPr>
                                <w:t> </w:t>
                              </w:r>
                              <w:r>
                                <w:rPr>
                                  <w:b/>
                                  <w:spacing w:val="-2"/>
                                  <w:sz w:val="28"/>
                                </w:rPr>
                                <w:t>Experience</w:t>
                              </w:r>
                            </w:p>
                          </w:txbxContent>
                        </wps:txbx>
                        <wps:bodyPr wrap="square" lIns="0" tIns="0" rIns="0" bIns="0" rtlCol="0">
                          <a:noAutofit/>
                        </wps:bodyPr>
                      </wps:wsp>
                    </wpg:wgp>
                  </a:graphicData>
                </a:graphic>
              </wp:anchor>
            </w:drawing>
          </mc:Choice>
          <mc:Fallback>
            <w:pict>
              <v:group style="position:absolute;margin-left:0pt;margin-top:26.896072pt;width:595.950pt;height:27.75pt;mso-position-horizontal-relative:page;mso-position-vertical-relative:paragraph;z-index:15729664" id="docshapegroup5" coordorigin="0,538" coordsize="11919,555">
                <v:rect style="position:absolute;left:0;top:537;width:11919;height:555" id="docshape6" filled="true" fillcolor="#8b3399" stroked="false">
                  <v:fill opacity="13107f" type="solid"/>
                </v:rect>
                <v:shape style="position:absolute;left:0;top:537;width:11919;height:555" type="#_x0000_t202" id="docshape7" filled="false" stroked="false">
                  <v:textbox inset="0,0,0,0">
                    <w:txbxContent>
                      <w:p>
                        <w:pPr>
                          <w:spacing w:before="112"/>
                          <w:ind w:left="743" w:right="0" w:firstLine="0"/>
                          <w:jc w:val="left"/>
                          <w:rPr>
                            <w:b/>
                            <w:sz w:val="28"/>
                          </w:rPr>
                        </w:pPr>
                        <w:r>
                          <w:rPr>
                            <w:b/>
                            <w:spacing w:val="-2"/>
                            <w:sz w:val="28"/>
                          </w:rPr>
                          <w:t>Professional</w:t>
                        </w:r>
                        <w:r>
                          <w:rPr>
                            <w:b/>
                            <w:spacing w:val="-14"/>
                            <w:sz w:val="28"/>
                          </w:rPr>
                          <w:t> </w:t>
                        </w:r>
                        <w:r>
                          <w:rPr>
                            <w:b/>
                            <w:spacing w:val="-2"/>
                            <w:sz w:val="28"/>
                          </w:rPr>
                          <w:t>Experience</w:t>
                        </w:r>
                      </w:p>
                    </w:txbxContent>
                  </v:textbox>
                  <w10:wrap type="none"/>
                </v:shape>
                <w10:wrap type="none"/>
              </v:group>
            </w:pict>
          </mc:Fallback>
        </mc:AlternateContent>
      </w:r>
      <w:r>
        <w:rPr>
          <w:spacing w:val="-2"/>
          <w:w w:val="105"/>
          <w:sz w:val="16"/>
        </w:rPr>
        <w:t>Training</w:t>
      </w:r>
      <w:r>
        <w:rPr>
          <w:spacing w:val="2"/>
          <w:w w:val="105"/>
          <w:sz w:val="16"/>
        </w:rPr>
        <w:t> </w:t>
      </w:r>
      <w:r>
        <w:rPr>
          <w:spacing w:val="-2"/>
          <w:w w:val="105"/>
          <w:sz w:val="16"/>
        </w:rPr>
        <w:t>program</w:t>
      </w:r>
      <w:r>
        <w:rPr>
          <w:spacing w:val="2"/>
          <w:w w:val="105"/>
          <w:sz w:val="16"/>
        </w:rPr>
        <w:t> </w:t>
      </w:r>
      <w:r>
        <w:rPr>
          <w:spacing w:val="-2"/>
          <w:w w:val="105"/>
          <w:sz w:val="16"/>
        </w:rPr>
        <w:t>delivery</w:t>
      </w:r>
    </w:p>
    <w:p>
      <w:pPr>
        <w:pStyle w:val="ListParagraph"/>
        <w:numPr>
          <w:ilvl w:val="0"/>
          <w:numId w:val="1"/>
        </w:numPr>
        <w:tabs>
          <w:tab w:pos="1002" w:val="left" w:leader="none"/>
        </w:tabs>
        <w:spacing w:line="336" w:lineRule="exact" w:before="96" w:after="0"/>
        <w:ind w:left="1002" w:right="0" w:hanging="296"/>
        <w:jc w:val="left"/>
        <w:rPr>
          <w:position w:val="-5"/>
          <w:sz w:val="31"/>
        </w:rPr>
      </w:pPr>
      <w:r>
        <w:rPr/>
        <w:br w:type="column"/>
      </w:r>
      <w:r>
        <w:rPr>
          <w:w w:val="105"/>
          <w:sz w:val="16"/>
        </w:rPr>
        <w:t>Inmate</w:t>
      </w:r>
      <w:r>
        <w:rPr>
          <w:spacing w:val="-10"/>
          <w:w w:val="105"/>
          <w:sz w:val="16"/>
        </w:rPr>
        <w:t> </w:t>
      </w:r>
      <w:r>
        <w:rPr>
          <w:w w:val="105"/>
          <w:sz w:val="16"/>
        </w:rPr>
        <w:t>interaction</w:t>
      </w:r>
      <w:r>
        <w:rPr>
          <w:spacing w:val="-9"/>
          <w:w w:val="105"/>
          <w:sz w:val="16"/>
        </w:rPr>
        <w:t> </w:t>
      </w:r>
      <w:r>
        <w:rPr>
          <w:spacing w:val="-2"/>
          <w:w w:val="105"/>
          <w:sz w:val="16"/>
        </w:rPr>
        <w:t>coaching</w:t>
      </w:r>
    </w:p>
    <w:p>
      <w:pPr>
        <w:pStyle w:val="ListParagraph"/>
        <w:numPr>
          <w:ilvl w:val="0"/>
          <w:numId w:val="1"/>
        </w:numPr>
        <w:tabs>
          <w:tab w:pos="1002" w:val="left" w:leader="none"/>
        </w:tabs>
        <w:spacing w:line="336" w:lineRule="exact" w:before="0" w:after="0"/>
        <w:ind w:left="1002" w:right="0" w:hanging="296"/>
        <w:jc w:val="left"/>
        <w:rPr>
          <w:position w:val="-5"/>
          <w:sz w:val="31"/>
        </w:rPr>
      </w:pPr>
      <w:r>
        <w:rPr>
          <w:w w:val="105"/>
          <w:sz w:val="16"/>
        </w:rPr>
        <w:t>Policy</w:t>
      </w:r>
      <w:r>
        <w:rPr>
          <w:spacing w:val="-10"/>
          <w:w w:val="105"/>
          <w:sz w:val="16"/>
        </w:rPr>
        <w:t> </w:t>
      </w:r>
      <w:r>
        <w:rPr>
          <w:spacing w:val="-2"/>
          <w:w w:val="105"/>
          <w:sz w:val="16"/>
        </w:rPr>
        <w:t>training</w:t>
      </w:r>
    </w:p>
    <w:p>
      <w:pPr>
        <w:spacing w:after="0" w:line="336" w:lineRule="exact"/>
        <w:jc w:val="left"/>
        <w:rPr>
          <w:sz w:val="31"/>
        </w:rPr>
        <w:sectPr>
          <w:type w:val="continuous"/>
          <w:pgSz w:w="11920" w:h="16860"/>
          <w:pgMar w:top="760" w:bottom="280" w:left="0" w:right="0"/>
          <w:cols w:num="2" w:equalWidth="0">
            <w:col w:w="3165" w:space="2276"/>
            <w:col w:w="6479"/>
          </w:cols>
        </w:sectPr>
      </w:pPr>
    </w:p>
    <w:p>
      <w:pPr>
        <w:pStyle w:val="BodyText"/>
      </w:pPr>
    </w:p>
    <w:p>
      <w:pPr>
        <w:pStyle w:val="BodyText"/>
      </w:pPr>
    </w:p>
    <w:p>
      <w:pPr>
        <w:pStyle w:val="BodyText"/>
      </w:pPr>
    </w:p>
    <w:p>
      <w:pPr>
        <w:pStyle w:val="BodyText"/>
        <w:spacing w:before="183"/>
      </w:pPr>
    </w:p>
    <w:p>
      <w:pPr>
        <w:pStyle w:val="BodyText"/>
        <w:ind w:left="706"/>
      </w:pPr>
      <w:r>
        <w:rPr/>
        <w:t>CORRECTIONAL</w:t>
      </w:r>
      <w:r>
        <w:rPr>
          <w:spacing w:val="-1"/>
        </w:rPr>
        <w:t> </w:t>
      </w:r>
      <w:r>
        <w:rPr/>
        <w:t>TRAINING OFFICER</w:t>
      </w:r>
      <w:r>
        <w:rPr>
          <w:spacing w:val="69"/>
        </w:rPr>
        <w:t> </w:t>
      </w:r>
      <w:r>
        <w:rPr/>
        <w:t>|</w:t>
      </w:r>
      <w:r>
        <w:rPr>
          <w:spacing w:val="26"/>
        </w:rPr>
        <w:t> </w:t>
      </w:r>
      <w:r>
        <w:rPr/>
        <w:t>ARIZONA DEPARTMENT OF</w:t>
      </w:r>
      <w:r>
        <w:rPr>
          <w:spacing w:val="-1"/>
        </w:rPr>
        <w:t> </w:t>
      </w:r>
      <w:r>
        <w:rPr/>
        <w:t>CORRECTIONS</w:t>
      </w:r>
      <w:r>
        <w:rPr>
          <w:spacing w:val="70"/>
        </w:rPr>
        <w:t> </w:t>
      </w:r>
      <w:r>
        <w:rPr/>
        <w:t>|</w:t>
      </w:r>
      <w:r>
        <w:rPr>
          <w:spacing w:val="25"/>
        </w:rPr>
        <w:t> </w:t>
      </w:r>
      <w:r>
        <w:rPr/>
        <w:t>PHOENIX, AZ</w:t>
      </w:r>
      <w:r>
        <w:rPr>
          <w:spacing w:val="25"/>
        </w:rPr>
        <w:t> </w:t>
      </w:r>
      <w:r>
        <w:rPr/>
        <w:t>|</w:t>
      </w:r>
      <w:r>
        <w:rPr>
          <w:spacing w:val="26"/>
        </w:rPr>
        <w:t> </w:t>
      </w:r>
      <w:r>
        <w:rPr/>
        <w:t>JANUARY 2017 –</w:t>
      </w:r>
      <w:r>
        <w:rPr>
          <w:spacing w:val="-1"/>
        </w:rPr>
        <w:t> </w:t>
      </w:r>
      <w:r>
        <w:rPr>
          <w:spacing w:val="-2"/>
        </w:rPr>
        <w:t>PRESENT</w:t>
      </w:r>
    </w:p>
    <w:p>
      <w:pPr>
        <w:pStyle w:val="BodyText"/>
        <w:spacing w:before="32"/>
      </w:pPr>
    </w:p>
    <w:p>
      <w:pPr>
        <w:pStyle w:val="ListParagraph"/>
        <w:numPr>
          <w:ilvl w:val="1"/>
          <w:numId w:val="1"/>
        </w:numPr>
        <w:tabs>
          <w:tab w:pos="1169" w:val="left" w:leader="none"/>
        </w:tabs>
        <w:spacing w:line="336" w:lineRule="exact" w:before="0" w:after="0"/>
        <w:ind w:left="1169" w:right="0" w:hanging="296"/>
        <w:jc w:val="left"/>
        <w:rPr>
          <w:sz w:val="16"/>
        </w:rPr>
      </w:pPr>
      <w:r>
        <w:rPr>
          <w:w w:val="105"/>
          <w:sz w:val="16"/>
        </w:rPr>
        <w:t>Design</w:t>
      </w:r>
      <w:r>
        <w:rPr>
          <w:spacing w:val="-3"/>
          <w:w w:val="105"/>
          <w:sz w:val="16"/>
        </w:rPr>
        <w:t> </w:t>
      </w:r>
      <w:r>
        <w:rPr>
          <w:w w:val="105"/>
          <w:sz w:val="16"/>
        </w:rPr>
        <w:t>and</w:t>
      </w:r>
      <w:r>
        <w:rPr>
          <w:spacing w:val="-2"/>
          <w:w w:val="105"/>
          <w:sz w:val="16"/>
        </w:rPr>
        <w:t> </w:t>
      </w:r>
      <w:r>
        <w:rPr>
          <w:w w:val="105"/>
          <w:sz w:val="16"/>
        </w:rPr>
        <w:t>deliver</w:t>
      </w:r>
      <w:r>
        <w:rPr>
          <w:spacing w:val="-2"/>
          <w:w w:val="105"/>
          <w:sz w:val="16"/>
        </w:rPr>
        <w:t> </w:t>
      </w:r>
      <w:r>
        <w:rPr>
          <w:w w:val="105"/>
          <w:sz w:val="16"/>
        </w:rPr>
        <w:t>training</w:t>
      </w:r>
      <w:r>
        <w:rPr>
          <w:spacing w:val="-2"/>
          <w:w w:val="105"/>
          <w:sz w:val="16"/>
        </w:rPr>
        <w:t> </w:t>
      </w:r>
      <w:r>
        <w:rPr>
          <w:w w:val="105"/>
          <w:sz w:val="16"/>
        </w:rPr>
        <w:t>programs</w:t>
      </w:r>
      <w:r>
        <w:rPr>
          <w:spacing w:val="-2"/>
          <w:w w:val="105"/>
          <w:sz w:val="16"/>
        </w:rPr>
        <w:t> </w:t>
      </w:r>
      <w:r>
        <w:rPr>
          <w:w w:val="105"/>
          <w:sz w:val="16"/>
        </w:rPr>
        <w:t>for</w:t>
      </w:r>
      <w:r>
        <w:rPr>
          <w:spacing w:val="-2"/>
          <w:w w:val="105"/>
          <w:sz w:val="16"/>
        </w:rPr>
        <w:t> </w:t>
      </w:r>
      <w:r>
        <w:rPr>
          <w:w w:val="105"/>
          <w:sz w:val="16"/>
        </w:rPr>
        <w:t>all</w:t>
      </w:r>
      <w:r>
        <w:rPr>
          <w:spacing w:val="-2"/>
          <w:w w:val="105"/>
          <w:sz w:val="16"/>
        </w:rPr>
        <w:t> </w:t>
      </w:r>
      <w:r>
        <w:rPr>
          <w:w w:val="105"/>
          <w:sz w:val="16"/>
        </w:rPr>
        <w:t>new</w:t>
      </w:r>
      <w:r>
        <w:rPr>
          <w:spacing w:val="-3"/>
          <w:w w:val="105"/>
          <w:sz w:val="16"/>
        </w:rPr>
        <w:t> </w:t>
      </w:r>
      <w:r>
        <w:rPr>
          <w:w w:val="105"/>
          <w:sz w:val="16"/>
        </w:rPr>
        <w:t>correctional</w:t>
      </w:r>
      <w:r>
        <w:rPr>
          <w:spacing w:val="-2"/>
          <w:w w:val="105"/>
          <w:sz w:val="16"/>
        </w:rPr>
        <w:t> </w:t>
      </w:r>
      <w:r>
        <w:rPr>
          <w:w w:val="105"/>
          <w:sz w:val="16"/>
        </w:rPr>
        <w:t>ofﬁcer</w:t>
      </w:r>
      <w:r>
        <w:rPr>
          <w:spacing w:val="-2"/>
          <w:w w:val="105"/>
          <w:sz w:val="16"/>
        </w:rPr>
        <w:t> recruits</w:t>
      </w:r>
    </w:p>
    <w:p>
      <w:pPr>
        <w:pStyle w:val="ListParagraph"/>
        <w:numPr>
          <w:ilvl w:val="1"/>
          <w:numId w:val="1"/>
        </w:numPr>
        <w:tabs>
          <w:tab w:pos="1169" w:val="left" w:leader="none"/>
        </w:tabs>
        <w:spacing w:line="315" w:lineRule="exact" w:before="0" w:after="0"/>
        <w:ind w:left="1169" w:right="0" w:hanging="296"/>
        <w:jc w:val="left"/>
        <w:rPr>
          <w:sz w:val="16"/>
        </w:rPr>
      </w:pPr>
      <w:r>
        <w:rPr>
          <w:w w:val="105"/>
          <w:sz w:val="16"/>
        </w:rPr>
        <w:t>Conduct</w:t>
      </w:r>
      <w:r>
        <w:rPr>
          <w:spacing w:val="-4"/>
          <w:w w:val="105"/>
          <w:sz w:val="16"/>
        </w:rPr>
        <w:t> </w:t>
      </w:r>
      <w:r>
        <w:rPr>
          <w:w w:val="105"/>
          <w:sz w:val="16"/>
        </w:rPr>
        <w:t>quarterly</w:t>
      </w:r>
      <w:r>
        <w:rPr>
          <w:spacing w:val="-4"/>
          <w:w w:val="105"/>
          <w:sz w:val="16"/>
        </w:rPr>
        <w:t> </w:t>
      </w:r>
      <w:r>
        <w:rPr>
          <w:w w:val="105"/>
          <w:sz w:val="16"/>
        </w:rPr>
        <w:t>workshops</w:t>
      </w:r>
      <w:r>
        <w:rPr>
          <w:spacing w:val="-4"/>
          <w:w w:val="105"/>
          <w:sz w:val="16"/>
        </w:rPr>
        <w:t> </w:t>
      </w:r>
      <w:r>
        <w:rPr>
          <w:w w:val="105"/>
          <w:sz w:val="16"/>
        </w:rPr>
        <w:t>on</w:t>
      </w:r>
      <w:r>
        <w:rPr>
          <w:spacing w:val="-4"/>
          <w:w w:val="105"/>
          <w:sz w:val="16"/>
        </w:rPr>
        <w:t> </w:t>
      </w:r>
      <w:r>
        <w:rPr>
          <w:w w:val="105"/>
          <w:sz w:val="16"/>
        </w:rPr>
        <w:t>inmate</w:t>
      </w:r>
      <w:r>
        <w:rPr>
          <w:spacing w:val="-4"/>
          <w:w w:val="105"/>
          <w:sz w:val="16"/>
        </w:rPr>
        <w:t> </w:t>
      </w:r>
      <w:r>
        <w:rPr>
          <w:w w:val="105"/>
          <w:sz w:val="16"/>
        </w:rPr>
        <w:t>de-escalation</w:t>
      </w:r>
      <w:r>
        <w:rPr>
          <w:spacing w:val="-4"/>
          <w:w w:val="105"/>
          <w:sz w:val="16"/>
        </w:rPr>
        <w:t> </w:t>
      </w:r>
      <w:r>
        <w:rPr>
          <w:w w:val="105"/>
          <w:sz w:val="16"/>
        </w:rPr>
        <w:t>and</w:t>
      </w:r>
      <w:r>
        <w:rPr>
          <w:spacing w:val="-4"/>
          <w:w w:val="105"/>
          <w:sz w:val="16"/>
        </w:rPr>
        <w:t> </w:t>
      </w:r>
      <w:r>
        <w:rPr>
          <w:w w:val="105"/>
          <w:sz w:val="16"/>
        </w:rPr>
        <w:t>restraint</w:t>
      </w:r>
      <w:r>
        <w:rPr>
          <w:spacing w:val="-4"/>
          <w:w w:val="105"/>
          <w:sz w:val="16"/>
        </w:rPr>
        <w:t> </w:t>
      </w:r>
      <w:r>
        <w:rPr>
          <w:spacing w:val="-2"/>
          <w:w w:val="105"/>
          <w:sz w:val="16"/>
        </w:rPr>
        <w:t>protocol</w:t>
      </w:r>
    </w:p>
    <w:p>
      <w:pPr>
        <w:pStyle w:val="ListParagraph"/>
        <w:numPr>
          <w:ilvl w:val="1"/>
          <w:numId w:val="1"/>
        </w:numPr>
        <w:tabs>
          <w:tab w:pos="1169" w:val="left" w:leader="none"/>
        </w:tabs>
        <w:spacing w:line="336" w:lineRule="exact" w:before="0" w:after="0"/>
        <w:ind w:left="1169" w:right="0" w:hanging="296"/>
        <w:jc w:val="left"/>
        <w:rPr>
          <w:sz w:val="16"/>
        </w:rPr>
      </w:pPr>
      <w:r>
        <w:rPr>
          <w:w w:val="105"/>
          <w:sz w:val="16"/>
        </w:rPr>
        <w:t>Reduced incidents involving new ofﬁcers</w:t>
      </w:r>
      <w:r>
        <w:rPr>
          <w:spacing w:val="-1"/>
          <w:w w:val="105"/>
          <w:sz w:val="16"/>
        </w:rPr>
        <w:t> </w:t>
      </w:r>
      <w:r>
        <w:rPr>
          <w:w w:val="105"/>
          <w:sz w:val="16"/>
        </w:rPr>
        <w:t>by 30% through targeted onboarding </w:t>
      </w:r>
      <w:r>
        <w:rPr>
          <w:spacing w:val="-2"/>
          <w:w w:val="105"/>
          <w:sz w:val="16"/>
        </w:rPr>
        <w:t>practices</w:t>
      </w:r>
    </w:p>
    <w:p>
      <w:pPr>
        <w:pStyle w:val="BodyText"/>
        <w:spacing w:before="174"/>
        <w:ind w:left="706"/>
      </w:pPr>
      <w:r>
        <w:rPr/>
        <w:t>CORRECTIONAL OFFICER</w:t>
      </w:r>
      <w:r>
        <w:rPr>
          <w:spacing w:val="70"/>
        </w:rPr>
        <w:t> </w:t>
      </w:r>
      <w:r>
        <w:rPr/>
        <w:t>|</w:t>
      </w:r>
      <w:r>
        <w:rPr>
          <w:spacing w:val="27"/>
        </w:rPr>
        <w:t> </w:t>
      </w:r>
      <w:r>
        <w:rPr/>
        <w:t>MARICOPA COUNTY JAIL</w:t>
      </w:r>
      <w:r>
        <w:rPr>
          <w:spacing w:val="27"/>
        </w:rPr>
        <w:t> </w:t>
      </w:r>
      <w:r>
        <w:rPr/>
        <w:t>|</w:t>
      </w:r>
      <w:r>
        <w:rPr>
          <w:spacing w:val="26"/>
        </w:rPr>
        <w:t> </w:t>
      </w:r>
      <w:r>
        <w:rPr/>
        <w:t>PHOENIX, AZ</w:t>
      </w:r>
      <w:r>
        <w:rPr>
          <w:spacing w:val="27"/>
        </w:rPr>
        <w:t> </w:t>
      </w:r>
      <w:r>
        <w:rPr/>
        <w:t>|</w:t>
      </w:r>
      <w:r>
        <w:rPr>
          <w:spacing w:val="26"/>
        </w:rPr>
        <w:t> </w:t>
      </w:r>
      <w:r>
        <w:rPr/>
        <w:t>JULY 2012</w:t>
      </w:r>
      <w:r>
        <w:rPr>
          <w:spacing w:val="1"/>
        </w:rPr>
        <w:t> </w:t>
      </w:r>
      <w:r>
        <w:rPr/>
        <w:t>– DECEMBER </w:t>
      </w:r>
      <w:r>
        <w:rPr>
          <w:spacing w:val="-4"/>
        </w:rPr>
        <w:t>2016</w:t>
      </w:r>
    </w:p>
    <w:p>
      <w:pPr>
        <w:pStyle w:val="BodyText"/>
        <w:spacing w:before="16"/>
      </w:pPr>
    </w:p>
    <w:p>
      <w:pPr>
        <w:pStyle w:val="ListParagraph"/>
        <w:numPr>
          <w:ilvl w:val="1"/>
          <w:numId w:val="1"/>
        </w:numPr>
        <w:tabs>
          <w:tab w:pos="1169" w:val="left" w:leader="none"/>
        </w:tabs>
        <w:spacing w:line="343" w:lineRule="exact" w:before="0" w:after="0"/>
        <w:ind w:left="1169" w:right="0" w:hanging="296"/>
        <w:jc w:val="left"/>
        <w:rPr>
          <w:sz w:val="16"/>
        </w:rPr>
      </w:pPr>
      <w:r>
        <w:rPr>
          <w:w w:val="105"/>
          <w:sz w:val="16"/>
        </w:rPr>
        <w:t>Assisted</w:t>
      </w:r>
      <w:r>
        <w:rPr>
          <w:spacing w:val="-1"/>
          <w:w w:val="105"/>
          <w:sz w:val="16"/>
        </w:rPr>
        <w:t> </w:t>
      </w:r>
      <w:r>
        <w:rPr>
          <w:w w:val="105"/>
          <w:sz w:val="16"/>
        </w:rPr>
        <w:t>with</w:t>
      </w:r>
      <w:r>
        <w:rPr>
          <w:spacing w:val="-1"/>
          <w:w w:val="105"/>
          <w:sz w:val="16"/>
        </w:rPr>
        <w:t> </w:t>
      </w:r>
      <w:r>
        <w:rPr>
          <w:w w:val="105"/>
          <w:sz w:val="16"/>
        </w:rPr>
        <w:t>ﬁeld</w:t>
      </w:r>
      <w:r>
        <w:rPr>
          <w:spacing w:val="-1"/>
          <w:w w:val="105"/>
          <w:sz w:val="16"/>
        </w:rPr>
        <w:t> </w:t>
      </w:r>
      <w:r>
        <w:rPr>
          <w:w w:val="105"/>
          <w:sz w:val="16"/>
        </w:rPr>
        <w:t>training</w:t>
      </w:r>
      <w:r>
        <w:rPr>
          <w:spacing w:val="-1"/>
          <w:w w:val="105"/>
          <w:sz w:val="16"/>
        </w:rPr>
        <w:t> </w:t>
      </w:r>
      <w:r>
        <w:rPr>
          <w:w w:val="105"/>
          <w:sz w:val="16"/>
        </w:rPr>
        <w:t>for junior</w:t>
      </w:r>
      <w:r>
        <w:rPr>
          <w:spacing w:val="-1"/>
          <w:w w:val="105"/>
          <w:sz w:val="16"/>
        </w:rPr>
        <w:t> </w:t>
      </w:r>
      <w:r>
        <w:rPr>
          <w:w w:val="105"/>
          <w:sz w:val="16"/>
        </w:rPr>
        <w:t>ofﬁcers</w:t>
      </w:r>
      <w:r>
        <w:rPr>
          <w:spacing w:val="-1"/>
          <w:w w:val="105"/>
          <w:sz w:val="16"/>
        </w:rPr>
        <w:t> </w:t>
      </w:r>
      <w:r>
        <w:rPr>
          <w:w w:val="105"/>
          <w:sz w:val="16"/>
        </w:rPr>
        <w:t>and</w:t>
      </w:r>
      <w:r>
        <w:rPr>
          <w:spacing w:val="-1"/>
          <w:w w:val="105"/>
          <w:sz w:val="16"/>
        </w:rPr>
        <w:t> </w:t>
      </w:r>
      <w:r>
        <w:rPr>
          <w:w w:val="105"/>
          <w:sz w:val="16"/>
        </w:rPr>
        <w:t>documented progress</w:t>
      </w:r>
      <w:r>
        <w:rPr>
          <w:spacing w:val="-1"/>
          <w:w w:val="105"/>
          <w:sz w:val="16"/>
        </w:rPr>
        <w:t> </w:t>
      </w:r>
      <w:r>
        <w:rPr>
          <w:w w:val="105"/>
          <w:sz w:val="16"/>
        </w:rPr>
        <w:t>in</w:t>
      </w:r>
      <w:r>
        <w:rPr>
          <w:spacing w:val="-1"/>
          <w:w w:val="105"/>
          <w:sz w:val="16"/>
        </w:rPr>
        <w:t> </w:t>
      </w:r>
      <w:r>
        <w:rPr>
          <w:w w:val="105"/>
          <w:sz w:val="16"/>
        </w:rPr>
        <w:t>compliance</w:t>
      </w:r>
      <w:r>
        <w:rPr>
          <w:spacing w:val="-1"/>
          <w:w w:val="105"/>
          <w:sz w:val="16"/>
        </w:rPr>
        <w:t> </w:t>
      </w:r>
      <w:r>
        <w:rPr>
          <w:spacing w:val="-2"/>
          <w:w w:val="105"/>
          <w:sz w:val="16"/>
        </w:rPr>
        <w:t>records</w:t>
      </w:r>
    </w:p>
    <w:p>
      <w:pPr>
        <w:pStyle w:val="ListParagraph"/>
        <w:numPr>
          <w:ilvl w:val="1"/>
          <w:numId w:val="1"/>
        </w:numPr>
        <w:tabs>
          <w:tab w:pos="1169" w:val="left" w:leader="none"/>
        </w:tabs>
        <w:spacing w:line="343" w:lineRule="exact" w:before="0" w:after="0"/>
        <w:ind w:left="1169" w:right="0" w:hanging="296"/>
        <w:jc w:val="left"/>
        <w:rPr>
          <w:sz w:val="16"/>
        </w:rPr>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338522</wp:posOffset>
                </wp:positionV>
                <wp:extent cx="7568565" cy="361950"/>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568565" cy="361950"/>
                          <a:chExt cx="7568565" cy="361950"/>
                        </a:xfrm>
                      </wpg:grpSpPr>
                      <wps:wsp>
                        <wps:cNvPr id="9" name="Graphic 9"/>
                        <wps:cNvSpPr/>
                        <wps:spPr>
                          <a:xfrm>
                            <a:off x="0" y="0"/>
                            <a:ext cx="7568565" cy="361950"/>
                          </a:xfrm>
                          <a:custGeom>
                            <a:avLst/>
                            <a:gdLst/>
                            <a:ahLst/>
                            <a:cxnLst/>
                            <a:rect l="l" t="t" r="r" b="b"/>
                            <a:pathLst>
                              <a:path w="7568565" h="361950">
                                <a:moveTo>
                                  <a:pt x="7568183" y="361949"/>
                                </a:moveTo>
                                <a:lnTo>
                                  <a:pt x="0" y="361949"/>
                                </a:lnTo>
                                <a:lnTo>
                                  <a:pt x="0" y="0"/>
                                </a:lnTo>
                                <a:lnTo>
                                  <a:pt x="7568183" y="0"/>
                                </a:lnTo>
                                <a:lnTo>
                                  <a:pt x="7568183" y="361949"/>
                                </a:lnTo>
                                <a:close/>
                              </a:path>
                            </a:pathLst>
                          </a:custGeom>
                          <a:solidFill>
                            <a:srgbClr val="8B3399">
                              <a:alpha val="19999"/>
                            </a:srgbClr>
                          </a:solidFill>
                        </wps:spPr>
                        <wps:bodyPr wrap="square" lIns="0" tIns="0" rIns="0" bIns="0" rtlCol="0">
                          <a:prstTxWarp prst="textNoShape">
                            <a:avLst/>
                          </a:prstTxWarp>
                          <a:noAutofit/>
                        </wps:bodyPr>
                      </wps:wsp>
                      <wps:wsp>
                        <wps:cNvPr id="10" name="Textbox 10"/>
                        <wps:cNvSpPr txBox="1"/>
                        <wps:spPr>
                          <a:xfrm>
                            <a:off x="0" y="0"/>
                            <a:ext cx="7568565" cy="361950"/>
                          </a:xfrm>
                          <a:prstGeom prst="rect">
                            <a:avLst/>
                          </a:prstGeom>
                        </wps:spPr>
                        <wps:txbx>
                          <w:txbxContent>
                            <w:p>
                              <w:pPr>
                                <w:spacing w:before="112"/>
                                <w:ind w:left="743" w:right="0" w:firstLine="0"/>
                                <w:jc w:val="left"/>
                                <w:rPr>
                                  <w:b/>
                                  <w:sz w:val="28"/>
                                </w:rPr>
                              </w:pPr>
                              <w:r>
                                <w:rPr>
                                  <w:b/>
                                  <w:spacing w:val="-2"/>
                                  <w:sz w:val="28"/>
                                </w:rPr>
                                <w:t>Education</w:t>
                              </w:r>
                            </w:p>
                          </w:txbxContent>
                        </wps:txbx>
                        <wps:bodyPr wrap="square" lIns="0" tIns="0" rIns="0" bIns="0" rtlCol="0">
                          <a:noAutofit/>
                        </wps:bodyPr>
                      </wps:wsp>
                    </wpg:wgp>
                  </a:graphicData>
                </a:graphic>
              </wp:anchor>
            </w:drawing>
          </mc:Choice>
          <mc:Fallback>
            <w:pict>
              <v:group style="position:absolute;margin-left:0pt;margin-top:26.655327pt;width:595.950pt;height:28.5pt;mso-position-horizontal-relative:page;mso-position-vertical-relative:paragraph;z-index:15730176" id="docshapegroup8" coordorigin="0,533" coordsize="11919,570">
                <v:rect style="position:absolute;left:0;top:533;width:11919;height:570" id="docshape9" filled="true" fillcolor="#8b3399" stroked="false">
                  <v:fill opacity="13107f" type="solid"/>
                </v:rect>
                <v:shape style="position:absolute;left:0;top:533;width:11919;height:570" type="#_x0000_t202" id="docshape10" filled="false" stroked="false">
                  <v:textbox inset="0,0,0,0">
                    <w:txbxContent>
                      <w:p>
                        <w:pPr>
                          <w:spacing w:before="112"/>
                          <w:ind w:left="743" w:right="0" w:firstLine="0"/>
                          <w:jc w:val="left"/>
                          <w:rPr>
                            <w:b/>
                            <w:sz w:val="28"/>
                          </w:rPr>
                        </w:pPr>
                        <w:r>
                          <w:rPr>
                            <w:b/>
                            <w:spacing w:val="-2"/>
                            <w:sz w:val="28"/>
                          </w:rPr>
                          <w:t>Education</w:t>
                        </w:r>
                      </w:p>
                    </w:txbxContent>
                  </v:textbox>
                  <w10:wrap type="none"/>
                </v:shape>
                <w10:wrap type="none"/>
              </v:group>
            </w:pict>
          </mc:Fallback>
        </mc:AlternateContent>
      </w:r>
      <w:r>
        <w:rPr>
          <w:w w:val="105"/>
          <w:sz w:val="16"/>
        </w:rPr>
        <w:t>Enforced</w:t>
      </w:r>
      <w:r>
        <w:rPr>
          <w:spacing w:val="-4"/>
          <w:w w:val="105"/>
          <w:sz w:val="16"/>
        </w:rPr>
        <w:t> </w:t>
      </w:r>
      <w:r>
        <w:rPr>
          <w:w w:val="105"/>
          <w:sz w:val="16"/>
        </w:rPr>
        <w:t>daily</w:t>
      </w:r>
      <w:r>
        <w:rPr>
          <w:spacing w:val="-3"/>
          <w:w w:val="105"/>
          <w:sz w:val="16"/>
        </w:rPr>
        <w:t> </w:t>
      </w:r>
      <w:r>
        <w:rPr>
          <w:w w:val="105"/>
          <w:sz w:val="16"/>
        </w:rPr>
        <w:t>operational</w:t>
      </w:r>
      <w:r>
        <w:rPr>
          <w:spacing w:val="-4"/>
          <w:w w:val="105"/>
          <w:sz w:val="16"/>
        </w:rPr>
        <w:t> </w:t>
      </w:r>
      <w:r>
        <w:rPr>
          <w:w w:val="105"/>
          <w:sz w:val="16"/>
        </w:rPr>
        <w:t>procedures</w:t>
      </w:r>
      <w:r>
        <w:rPr>
          <w:spacing w:val="-3"/>
          <w:w w:val="105"/>
          <w:sz w:val="16"/>
        </w:rPr>
        <w:t> </w:t>
      </w:r>
      <w:r>
        <w:rPr>
          <w:w w:val="105"/>
          <w:sz w:val="16"/>
        </w:rPr>
        <w:t>with</w:t>
      </w:r>
      <w:r>
        <w:rPr>
          <w:spacing w:val="-4"/>
          <w:w w:val="105"/>
          <w:sz w:val="16"/>
        </w:rPr>
        <w:t> </w:t>
      </w:r>
      <w:r>
        <w:rPr>
          <w:w w:val="105"/>
          <w:sz w:val="16"/>
        </w:rPr>
        <w:t>emphasis</w:t>
      </w:r>
      <w:r>
        <w:rPr>
          <w:spacing w:val="-3"/>
          <w:w w:val="105"/>
          <w:sz w:val="16"/>
        </w:rPr>
        <w:t> </w:t>
      </w:r>
      <w:r>
        <w:rPr>
          <w:w w:val="105"/>
          <w:sz w:val="16"/>
        </w:rPr>
        <w:t>on</w:t>
      </w:r>
      <w:r>
        <w:rPr>
          <w:spacing w:val="-4"/>
          <w:w w:val="105"/>
          <w:sz w:val="16"/>
        </w:rPr>
        <w:t> </w:t>
      </w:r>
      <w:r>
        <w:rPr>
          <w:w w:val="105"/>
          <w:sz w:val="16"/>
        </w:rPr>
        <w:t>safety</w:t>
      </w:r>
      <w:r>
        <w:rPr>
          <w:spacing w:val="-3"/>
          <w:w w:val="105"/>
          <w:sz w:val="16"/>
        </w:rPr>
        <w:t> </w:t>
      </w:r>
      <w:r>
        <w:rPr>
          <w:w w:val="105"/>
          <w:sz w:val="16"/>
        </w:rPr>
        <w:t>and</w:t>
      </w:r>
      <w:r>
        <w:rPr>
          <w:spacing w:val="-4"/>
          <w:w w:val="105"/>
          <w:sz w:val="16"/>
        </w:rPr>
        <w:t> </w:t>
      </w:r>
      <w:r>
        <w:rPr>
          <w:spacing w:val="-2"/>
          <w:w w:val="105"/>
          <w:sz w:val="16"/>
        </w:rPr>
        <w:t>accountability</w:t>
      </w:r>
    </w:p>
    <w:p>
      <w:pPr>
        <w:pStyle w:val="BodyText"/>
      </w:pPr>
    </w:p>
    <w:p>
      <w:pPr>
        <w:pStyle w:val="BodyText"/>
      </w:pPr>
    </w:p>
    <w:p>
      <w:pPr>
        <w:pStyle w:val="BodyText"/>
      </w:pPr>
    </w:p>
    <w:p>
      <w:pPr>
        <w:pStyle w:val="BodyText"/>
      </w:pPr>
    </w:p>
    <w:p>
      <w:pPr>
        <w:pStyle w:val="BodyText"/>
        <w:spacing w:before="4"/>
      </w:pPr>
    </w:p>
    <w:p>
      <w:pPr>
        <w:pStyle w:val="BodyText"/>
        <w:spacing w:line="607" w:lineRule="auto" w:before="1"/>
        <w:ind w:left="706" w:right="4579"/>
      </w:pPr>
      <w:r>
        <w:rPr/>
        <mc:AlternateContent>
          <mc:Choice Requires="wps">
            <w:drawing>
              <wp:anchor distT="0" distB="0" distL="0" distR="0" allowOverlap="1" layoutInCell="1" locked="0" behindDoc="0" simplePos="0" relativeHeight="15730688">
                <wp:simplePos x="0" y="0"/>
                <wp:positionH relativeFrom="page">
                  <wp:posOffset>0</wp:posOffset>
                </wp:positionH>
                <wp:positionV relativeFrom="paragraph">
                  <wp:posOffset>591152</wp:posOffset>
                </wp:positionV>
                <wp:extent cx="7568565" cy="361950"/>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7568565" cy="361950"/>
                          <a:chExt cx="7568565" cy="361950"/>
                        </a:xfrm>
                      </wpg:grpSpPr>
                      <wps:wsp>
                        <wps:cNvPr id="12" name="Graphic 12"/>
                        <wps:cNvSpPr/>
                        <wps:spPr>
                          <a:xfrm>
                            <a:off x="0" y="0"/>
                            <a:ext cx="7568565" cy="361950"/>
                          </a:xfrm>
                          <a:custGeom>
                            <a:avLst/>
                            <a:gdLst/>
                            <a:ahLst/>
                            <a:cxnLst/>
                            <a:rect l="l" t="t" r="r" b="b"/>
                            <a:pathLst>
                              <a:path w="7568565" h="361950">
                                <a:moveTo>
                                  <a:pt x="7568183" y="361949"/>
                                </a:moveTo>
                                <a:lnTo>
                                  <a:pt x="0" y="361949"/>
                                </a:lnTo>
                                <a:lnTo>
                                  <a:pt x="0" y="0"/>
                                </a:lnTo>
                                <a:lnTo>
                                  <a:pt x="7568183" y="0"/>
                                </a:lnTo>
                                <a:lnTo>
                                  <a:pt x="7568183" y="361949"/>
                                </a:lnTo>
                                <a:close/>
                              </a:path>
                            </a:pathLst>
                          </a:custGeom>
                          <a:solidFill>
                            <a:srgbClr val="8B3399">
                              <a:alpha val="19999"/>
                            </a:srgbClr>
                          </a:solidFill>
                        </wps:spPr>
                        <wps:bodyPr wrap="square" lIns="0" tIns="0" rIns="0" bIns="0" rtlCol="0">
                          <a:prstTxWarp prst="textNoShape">
                            <a:avLst/>
                          </a:prstTxWarp>
                          <a:noAutofit/>
                        </wps:bodyPr>
                      </wps:wsp>
                      <wps:wsp>
                        <wps:cNvPr id="13" name="Textbox 13"/>
                        <wps:cNvSpPr txBox="1"/>
                        <wps:spPr>
                          <a:xfrm>
                            <a:off x="0" y="0"/>
                            <a:ext cx="7568565" cy="361950"/>
                          </a:xfrm>
                          <a:prstGeom prst="rect">
                            <a:avLst/>
                          </a:prstGeom>
                        </wps:spPr>
                        <wps:txbx>
                          <w:txbxContent>
                            <w:p>
                              <w:pPr>
                                <w:spacing w:before="112"/>
                                <w:ind w:left="743" w:right="0" w:firstLine="0"/>
                                <w:jc w:val="left"/>
                                <w:rPr>
                                  <w:b/>
                                  <w:sz w:val="28"/>
                                </w:rPr>
                              </w:pPr>
                              <w:r>
                                <w:rPr>
                                  <w:b/>
                                  <w:spacing w:val="-2"/>
                                  <w:sz w:val="28"/>
                                </w:rPr>
                                <w:t>Professional</w:t>
                              </w:r>
                              <w:r>
                                <w:rPr>
                                  <w:b/>
                                  <w:spacing w:val="-14"/>
                                  <w:sz w:val="28"/>
                                </w:rPr>
                                <w:t> </w:t>
                              </w:r>
                              <w:r>
                                <w:rPr>
                                  <w:b/>
                                  <w:spacing w:val="-2"/>
                                  <w:sz w:val="28"/>
                                </w:rPr>
                                <w:t>Development</w:t>
                              </w:r>
                            </w:p>
                          </w:txbxContent>
                        </wps:txbx>
                        <wps:bodyPr wrap="square" lIns="0" tIns="0" rIns="0" bIns="0" rtlCol="0">
                          <a:noAutofit/>
                        </wps:bodyPr>
                      </wps:wsp>
                    </wpg:wgp>
                  </a:graphicData>
                </a:graphic>
              </wp:anchor>
            </w:drawing>
          </mc:Choice>
          <mc:Fallback>
            <w:pict>
              <v:group style="position:absolute;margin-left:0pt;margin-top:46.547478pt;width:595.950pt;height:28.5pt;mso-position-horizontal-relative:page;mso-position-vertical-relative:paragraph;z-index:15730688" id="docshapegroup11" coordorigin="0,931" coordsize="11919,570">
                <v:rect style="position:absolute;left:0;top:930;width:11919;height:570" id="docshape12" filled="true" fillcolor="#8b3399" stroked="false">
                  <v:fill opacity="13107f" type="solid"/>
                </v:rect>
                <v:shape style="position:absolute;left:0;top:930;width:11919;height:570" type="#_x0000_t202" id="docshape13" filled="false" stroked="false">
                  <v:textbox inset="0,0,0,0">
                    <w:txbxContent>
                      <w:p>
                        <w:pPr>
                          <w:spacing w:before="112"/>
                          <w:ind w:left="743" w:right="0" w:firstLine="0"/>
                          <w:jc w:val="left"/>
                          <w:rPr>
                            <w:b/>
                            <w:sz w:val="28"/>
                          </w:rPr>
                        </w:pPr>
                        <w:r>
                          <w:rPr>
                            <w:b/>
                            <w:spacing w:val="-2"/>
                            <w:sz w:val="28"/>
                          </w:rPr>
                          <w:t>Professional</w:t>
                        </w:r>
                        <w:r>
                          <w:rPr>
                            <w:b/>
                            <w:spacing w:val="-14"/>
                            <w:sz w:val="28"/>
                          </w:rPr>
                          <w:t> </w:t>
                        </w:r>
                        <w:r>
                          <w:rPr>
                            <w:b/>
                            <w:spacing w:val="-2"/>
                            <w:sz w:val="28"/>
                          </w:rPr>
                          <w:t>Development</w:t>
                        </w:r>
                      </w:p>
                    </w:txbxContent>
                  </v:textbox>
                  <w10:wrap type="none"/>
                </v:shape>
                <w10:wrap type="none"/>
              </v:group>
            </w:pict>
          </mc:Fallback>
        </mc:AlternateContent>
      </w:r>
      <w:r>
        <w:rPr>
          <w:w w:val="105"/>
        </w:rPr>
        <w:t>Bachelor of Science in Adult Education</w:t>
      </w:r>
      <w:r>
        <w:rPr>
          <w:spacing w:val="80"/>
          <w:w w:val="105"/>
        </w:rPr>
        <w:t> </w:t>
      </w:r>
      <w:r>
        <w:rPr>
          <w:w w:val="105"/>
        </w:rPr>
        <w:t>|</w:t>
      </w:r>
      <w:r>
        <w:rPr>
          <w:spacing w:val="35"/>
          <w:w w:val="105"/>
        </w:rPr>
        <w:t> </w:t>
      </w:r>
      <w:r>
        <w:rPr>
          <w:w w:val="105"/>
        </w:rPr>
        <w:t>Arizona State University , Tempe, AZ</w:t>
      </w:r>
      <w:r>
        <w:rPr>
          <w:w w:val="105"/>
        </w:rPr>
        <w:t> Associate</w:t>
      </w:r>
      <w:r>
        <w:rPr>
          <w:spacing w:val="-1"/>
          <w:w w:val="105"/>
        </w:rPr>
        <w:t> </w:t>
      </w:r>
      <w:r>
        <w:rPr>
          <w:w w:val="105"/>
        </w:rPr>
        <w:t>of</w:t>
      </w:r>
      <w:r>
        <w:rPr>
          <w:spacing w:val="-1"/>
          <w:w w:val="105"/>
        </w:rPr>
        <w:t> </w:t>
      </w:r>
      <w:r>
        <w:rPr>
          <w:w w:val="105"/>
        </w:rPr>
        <w:t>Applied</w:t>
      </w:r>
      <w:r>
        <w:rPr>
          <w:spacing w:val="-1"/>
          <w:w w:val="105"/>
        </w:rPr>
        <w:t> </w:t>
      </w:r>
      <w:r>
        <w:rPr>
          <w:w w:val="105"/>
        </w:rPr>
        <w:t>Science</w:t>
      </w:r>
      <w:r>
        <w:rPr>
          <w:spacing w:val="-1"/>
          <w:w w:val="105"/>
        </w:rPr>
        <w:t> </w:t>
      </w:r>
      <w:r>
        <w:rPr>
          <w:w w:val="105"/>
        </w:rPr>
        <w:t>in</w:t>
      </w:r>
      <w:r>
        <w:rPr>
          <w:spacing w:val="-1"/>
          <w:w w:val="105"/>
        </w:rPr>
        <w:t> </w:t>
      </w:r>
      <w:r>
        <w:rPr>
          <w:w w:val="105"/>
        </w:rPr>
        <w:t>Criminal</w:t>
      </w:r>
      <w:r>
        <w:rPr>
          <w:spacing w:val="-1"/>
          <w:w w:val="105"/>
        </w:rPr>
        <w:t> </w:t>
      </w:r>
      <w:r>
        <w:rPr>
          <w:w w:val="105"/>
        </w:rPr>
        <w:t>Justice</w:t>
      </w:r>
      <w:r>
        <w:rPr>
          <w:spacing w:val="40"/>
          <w:w w:val="105"/>
        </w:rPr>
        <w:t> </w:t>
      </w:r>
      <w:r>
        <w:rPr>
          <w:w w:val="105"/>
        </w:rPr>
        <w:t>|</w:t>
      </w:r>
      <w:r>
        <w:rPr>
          <w:spacing w:val="27"/>
          <w:w w:val="105"/>
        </w:rPr>
        <w:t> </w:t>
      </w:r>
      <w:r>
        <w:rPr>
          <w:w w:val="105"/>
        </w:rPr>
        <w:t>Mesa</w:t>
      </w:r>
      <w:r>
        <w:rPr>
          <w:spacing w:val="-1"/>
          <w:w w:val="105"/>
        </w:rPr>
        <w:t> </w:t>
      </w:r>
      <w:r>
        <w:rPr>
          <w:w w:val="105"/>
        </w:rPr>
        <w:t>Community</w:t>
      </w:r>
      <w:r>
        <w:rPr>
          <w:spacing w:val="-1"/>
          <w:w w:val="105"/>
        </w:rPr>
        <w:t> </w:t>
      </w:r>
      <w:r>
        <w:rPr>
          <w:w w:val="105"/>
        </w:rPr>
        <w:t>College</w:t>
      </w:r>
      <w:r>
        <w:rPr>
          <w:spacing w:val="-1"/>
          <w:w w:val="105"/>
        </w:rPr>
        <w:t> </w:t>
      </w:r>
      <w:r>
        <w:rPr>
          <w:w w:val="105"/>
        </w:rPr>
        <w:t>,</w:t>
      </w:r>
      <w:r>
        <w:rPr>
          <w:spacing w:val="-1"/>
          <w:w w:val="105"/>
        </w:rPr>
        <w:t> </w:t>
      </w:r>
      <w:r>
        <w:rPr>
          <w:w w:val="105"/>
        </w:rPr>
        <w:t>Mesa,</w:t>
      </w:r>
      <w:r>
        <w:rPr>
          <w:spacing w:val="-1"/>
          <w:w w:val="105"/>
        </w:rPr>
        <w:t> </w:t>
      </w:r>
      <w:r>
        <w:rPr>
          <w:w w:val="105"/>
        </w:rPr>
        <w:t>AZ</w:t>
      </w:r>
    </w:p>
    <w:p>
      <w:pPr>
        <w:pStyle w:val="BodyText"/>
      </w:pPr>
    </w:p>
    <w:p>
      <w:pPr>
        <w:pStyle w:val="BodyText"/>
      </w:pPr>
    </w:p>
    <w:p>
      <w:pPr>
        <w:pStyle w:val="BodyText"/>
        <w:spacing w:before="101"/>
      </w:pPr>
    </w:p>
    <w:p>
      <w:pPr>
        <w:pStyle w:val="ListParagraph"/>
        <w:numPr>
          <w:ilvl w:val="0"/>
          <w:numId w:val="1"/>
        </w:numPr>
        <w:tabs>
          <w:tab w:pos="1002" w:val="left" w:leader="none"/>
        </w:tabs>
        <w:spacing w:line="240" w:lineRule="auto" w:before="0" w:after="0"/>
        <w:ind w:left="1002" w:right="0" w:hanging="296"/>
        <w:jc w:val="left"/>
        <w:rPr>
          <w:position w:val="-5"/>
          <w:sz w:val="31"/>
        </w:rPr>
      </w:pPr>
      <w:r>
        <w:rPr>
          <w:spacing w:val="-2"/>
          <w:w w:val="105"/>
          <w:sz w:val="16"/>
        </w:rPr>
        <w:t>Certiﬁed</w:t>
      </w:r>
      <w:r>
        <w:rPr>
          <w:spacing w:val="2"/>
          <w:w w:val="105"/>
          <w:sz w:val="16"/>
        </w:rPr>
        <w:t> </w:t>
      </w:r>
      <w:r>
        <w:rPr>
          <w:spacing w:val="-2"/>
          <w:w w:val="105"/>
          <w:sz w:val="16"/>
        </w:rPr>
        <w:t>Correctional</w:t>
      </w:r>
      <w:r>
        <w:rPr>
          <w:spacing w:val="2"/>
          <w:w w:val="105"/>
          <w:sz w:val="16"/>
        </w:rPr>
        <w:t> </w:t>
      </w:r>
      <w:r>
        <w:rPr>
          <w:spacing w:val="-2"/>
          <w:w w:val="105"/>
          <w:sz w:val="16"/>
        </w:rPr>
        <w:t>Trainer</w:t>
      </w:r>
      <w:r>
        <w:rPr>
          <w:spacing w:val="3"/>
          <w:w w:val="105"/>
          <w:sz w:val="16"/>
        </w:rPr>
        <w:t> </w:t>
      </w:r>
      <w:r>
        <w:rPr>
          <w:spacing w:val="-2"/>
          <w:w w:val="105"/>
          <w:sz w:val="16"/>
        </w:rPr>
        <w:t>(CCT),</w:t>
      </w:r>
      <w:r>
        <w:rPr>
          <w:spacing w:val="2"/>
          <w:w w:val="105"/>
          <w:sz w:val="16"/>
        </w:rPr>
        <w:t> </w:t>
      </w:r>
      <w:r>
        <w:rPr>
          <w:spacing w:val="-2"/>
          <w:w w:val="105"/>
          <w:sz w:val="16"/>
        </w:rPr>
        <w:t>International</w:t>
      </w:r>
      <w:r>
        <w:rPr>
          <w:spacing w:val="3"/>
          <w:w w:val="105"/>
          <w:sz w:val="16"/>
        </w:rPr>
        <w:t> </w:t>
      </w:r>
      <w:r>
        <w:rPr>
          <w:spacing w:val="-2"/>
          <w:w w:val="105"/>
          <w:sz w:val="16"/>
        </w:rPr>
        <w:t>Association</w:t>
      </w:r>
      <w:r>
        <w:rPr>
          <w:spacing w:val="2"/>
          <w:w w:val="105"/>
          <w:sz w:val="16"/>
        </w:rPr>
        <w:t> </w:t>
      </w:r>
      <w:r>
        <w:rPr>
          <w:spacing w:val="-2"/>
          <w:w w:val="105"/>
          <w:sz w:val="16"/>
        </w:rPr>
        <w:t>of</w:t>
      </w:r>
      <w:r>
        <w:rPr>
          <w:spacing w:val="3"/>
          <w:w w:val="105"/>
          <w:sz w:val="16"/>
        </w:rPr>
        <w:t> </w:t>
      </w:r>
      <w:r>
        <w:rPr>
          <w:spacing w:val="-2"/>
          <w:w w:val="105"/>
          <w:sz w:val="16"/>
        </w:rPr>
        <w:t>Correctional</w:t>
      </w:r>
      <w:r>
        <w:rPr>
          <w:spacing w:val="2"/>
          <w:w w:val="105"/>
          <w:sz w:val="16"/>
        </w:rPr>
        <w:t> </w:t>
      </w:r>
      <w:r>
        <w:rPr>
          <w:spacing w:val="-2"/>
          <w:w w:val="105"/>
          <w:sz w:val="16"/>
        </w:rPr>
        <w:t>Training</w:t>
      </w:r>
      <w:r>
        <w:rPr>
          <w:spacing w:val="3"/>
          <w:w w:val="105"/>
          <w:sz w:val="16"/>
        </w:rPr>
        <w:t> </w:t>
      </w:r>
      <w:r>
        <w:rPr>
          <w:spacing w:val="-2"/>
          <w:w w:val="105"/>
          <w:sz w:val="16"/>
        </w:rPr>
        <w:t>Personnel</w:t>
      </w:r>
    </w:p>
    <w:sectPr>
      <w:type w:val="continuous"/>
      <w:pgSz w:w="11920" w:h="16860"/>
      <w:pgMar w:top="76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004" w:hanging="298"/>
      </w:pPr>
      <w:rPr>
        <w:rFonts w:hint="default" w:ascii="Arial" w:hAnsi="Arial" w:eastAsia="Arial" w:cs="Arial"/>
        <w:spacing w:val="0"/>
        <w:w w:val="102"/>
        <w:lang w:val="en-US" w:eastAsia="en-US" w:bidi="ar-SA"/>
      </w:rPr>
    </w:lvl>
    <w:lvl w:ilvl="1">
      <w:start w:val="0"/>
      <w:numFmt w:val="bullet"/>
      <w:lvlText w:val="•"/>
      <w:lvlJc w:val="left"/>
      <w:pPr>
        <w:ind w:left="1171" w:hanging="298"/>
      </w:pPr>
      <w:rPr>
        <w:rFonts w:hint="default" w:ascii="Arial" w:hAnsi="Arial" w:eastAsia="Arial" w:cs="Arial"/>
        <w:b w:val="0"/>
        <w:bCs w:val="0"/>
        <w:i w:val="0"/>
        <w:iCs w:val="0"/>
        <w:spacing w:val="0"/>
        <w:w w:val="102"/>
        <w:position w:val="-5"/>
        <w:sz w:val="31"/>
        <w:szCs w:val="31"/>
        <w:lang w:val="en-US" w:eastAsia="en-US" w:bidi="ar-SA"/>
      </w:rPr>
    </w:lvl>
    <w:lvl w:ilvl="2">
      <w:start w:val="0"/>
      <w:numFmt w:val="bullet"/>
      <w:lvlText w:val="•"/>
      <w:lvlJc w:val="left"/>
      <w:pPr>
        <w:ind w:left="1400" w:hanging="298"/>
      </w:pPr>
      <w:rPr>
        <w:rFonts w:hint="default"/>
        <w:lang w:val="en-US" w:eastAsia="en-US" w:bidi="ar-SA"/>
      </w:rPr>
    </w:lvl>
    <w:lvl w:ilvl="3">
      <w:start w:val="0"/>
      <w:numFmt w:val="bullet"/>
      <w:lvlText w:val="•"/>
      <w:lvlJc w:val="left"/>
      <w:pPr>
        <w:ind w:left="1620" w:hanging="298"/>
      </w:pPr>
      <w:rPr>
        <w:rFonts w:hint="default"/>
        <w:lang w:val="en-US" w:eastAsia="en-US" w:bidi="ar-SA"/>
      </w:rPr>
    </w:lvl>
    <w:lvl w:ilvl="4">
      <w:start w:val="0"/>
      <w:numFmt w:val="bullet"/>
      <w:lvlText w:val="•"/>
      <w:lvlJc w:val="left"/>
      <w:pPr>
        <w:ind w:left="1841" w:hanging="298"/>
      </w:pPr>
      <w:rPr>
        <w:rFonts w:hint="default"/>
        <w:lang w:val="en-US" w:eastAsia="en-US" w:bidi="ar-SA"/>
      </w:rPr>
    </w:lvl>
    <w:lvl w:ilvl="5">
      <w:start w:val="0"/>
      <w:numFmt w:val="bullet"/>
      <w:lvlText w:val="•"/>
      <w:lvlJc w:val="left"/>
      <w:pPr>
        <w:ind w:left="2061" w:hanging="298"/>
      </w:pPr>
      <w:rPr>
        <w:rFonts w:hint="default"/>
        <w:lang w:val="en-US" w:eastAsia="en-US" w:bidi="ar-SA"/>
      </w:rPr>
    </w:lvl>
    <w:lvl w:ilvl="6">
      <w:start w:val="0"/>
      <w:numFmt w:val="bullet"/>
      <w:lvlText w:val="•"/>
      <w:lvlJc w:val="left"/>
      <w:pPr>
        <w:ind w:left="2282" w:hanging="298"/>
      </w:pPr>
      <w:rPr>
        <w:rFonts w:hint="default"/>
        <w:lang w:val="en-US" w:eastAsia="en-US" w:bidi="ar-SA"/>
      </w:rPr>
    </w:lvl>
    <w:lvl w:ilvl="7">
      <w:start w:val="0"/>
      <w:numFmt w:val="bullet"/>
      <w:lvlText w:val="•"/>
      <w:lvlJc w:val="left"/>
      <w:pPr>
        <w:ind w:left="2502" w:hanging="298"/>
      </w:pPr>
      <w:rPr>
        <w:rFonts w:hint="default"/>
        <w:lang w:val="en-US" w:eastAsia="en-US" w:bidi="ar-SA"/>
      </w:rPr>
    </w:lvl>
    <w:lvl w:ilvl="8">
      <w:start w:val="0"/>
      <w:numFmt w:val="bullet"/>
      <w:lvlText w:val="•"/>
      <w:lvlJc w:val="left"/>
      <w:pPr>
        <w:ind w:left="2723"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6"/>
      <w:szCs w:val="16"/>
      <w:lang w:val="en-US" w:eastAsia="en-US" w:bidi="ar-SA"/>
    </w:rPr>
  </w:style>
  <w:style w:styleId="Title" w:type="paragraph">
    <w:name w:val="Title"/>
    <w:basedOn w:val="Normal"/>
    <w:uiPriority w:val="1"/>
    <w:qFormat/>
    <w:pPr>
      <w:spacing w:before="100"/>
      <w:ind w:left="22"/>
      <w:jc w:val="center"/>
    </w:pPr>
    <w:rPr>
      <w:rFonts w:ascii="Microsoft Sans Serif" w:hAnsi="Microsoft Sans Serif" w:eastAsia="Microsoft Sans Serif" w:cs="Microsoft Sans Serif"/>
      <w:sz w:val="74"/>
      <w:szCs w:val="74"/>
      <w:lang w:val="en-US" w:eastAsia="en-US" w:bidi="ar-SA"/>
    </w:rPr>
  </w:style>
  <w:style w:styleId="ListParagraph" w:type="paragraph">
    <w:name w:val="List Paragraph"/>
    <w:basedOn w:val="Normal"/>
    <w:uiPriority w:val="1"/>
    <w:qFormat/>
    <w:pPr>
      <w:spacing w:line="336" w:lineRule="exact"/>
      <w:ind w:left="1002"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2025-10-27T21:23:42Z</dcterms:created>
  <dcterms:modified xsi:type="dcterms:W3CDTF">2025-10-27T21:23:42Z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2025-10-27T00:00:00Z</vt:filetime>
  </property>
  <property fmtid="{D5CDD505-2E9C-101B-9397-08002B2CF9AE}" pid="3" name="Creator">
    <vt:lpwstr>Chromium</vt:lpwstr>
  </property>
  <property fmtid="{D5CDD505-2E9C-101B-9397-08002B2CF9AE}" pid="4" name="LastSaved">
    <vt:filetime>2025-10-27T00:00:00Z</vt:filetime>
  </property>
  <property fmtid="{D5CDD505-2E9C-101B-9397-08002B2CF9AE}" pid="5" name="Producer">
    <vt:lpwstr>Skia/PDF m121</vt:lpwstr>
  </property>
</Properties>
</file>