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Maintenance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pacing w:val="-2"/>
          <w:sz w:val="29"/>
        </w:rPr>
        <w:t>Plumber</w:t>
      </w:r>
    </w:p>
    <w:p>
      <w:pPr>
        <w:spacing w:line="273" w:lineRule="auto" w:before="179"/>
        <w:ind w:left="440" w:right="322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plumber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pipe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fitting,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drainage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maintenance,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repairs.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attention to detail and commitment to safe practices.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72"/>
        <w:ind w:firstLine="0"/>
      </w:pPr>
    </w:p>
    <w:p>
      <w:pPr>
        <w:spacing w:after="0"/>
        <w:sectPr>
          <w:type w:val="continuous"/>
          <w:pgSz w:w="11920" w:h="16860"/>
          <w:pgMar w:top="780" w:bottom="280" w:left="80" w:right="32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4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PLUMBING</w:t>
      </w:r>
      <w:r>
        <w:rPr>
          <w:spacing w:val="1"/>
        </w:rPr>
        <w:t> </w:t>
      </w:r>
      <w:r>
        <w:rPr/>
        <w:t>APPRENTICE</w:t>
      </w:r>
      <w:r>
        <w:rPr>
          <w:spacing w:val="9"/>
        </w:rPr>
        <w:t> </w:t>
      </w:r>
      <w:r>
        <w:rPr>
          <w:b w:val="0"/>
          <w:position w:val="3"/>
        </w:rPr>
        <w:t>|</w:t>
      </w:r>
      <w:r>
        <w:rPr>
          <w:b w:val="0"/>
          <w:spacing w:val="9"/>
          <w:position w:val="3"/>
        </w:rPr>
        <w:t> </w:t>
      </w:r>
      <w:r>
        <w:rPr/>
        <w:t>MILE</w:t>
      </w:r>
      <w:r>
        <w:rPr>
          <w:spacing w:val="10"/>
        </w:rPr>
        <w:t> </w:t>
      </w:r>
      <w:r>
        <w:rPr/>
        <w:t>HIGH</w:t>
      </w:r>
      <w:r>
        <w:rPr>
          <w:spacing w:val="11"/>
        </w:rPr>
        <w:t> </w:t>
      </w:r>
      <w:r>
        <w:rPr/>
        <w:t>PLUMBING,</w:t>
      </w:r>
      <w:r>
        <w:rPr>
          <w:spacing w:val="10"/>
        </w:rPr>
        <w:t> </w:t>
      </w:r>
      <w:r>
        <w:rPr/>
        <w:t>DENVER,</w:t>
      </w:r>
      <w:r>
        <w:rPr>
          <w:spacing w:val="11"/>
        </w:rPr>
        <w:t> </w:t>
      </w:r>
      <w:r>
        <w:rPr>
          <w:spacing w:val="-5"/>
        </w:rPr>
        <w:t>CO</w:t>
      </w:r>
    </w:p>
    <w:p>
      <w:pPr>
        <w:pStyle w:val="BodyText"/>
        <w:spacing w:before="23"/>
        <w:ind w:left="868" w:firstLine="0"/>
      </w:pP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2"/>
        </w:rPr>
        <w:t>2023</w:t>
      </w:r>
      <w:r>
        <w:rPr>
          <w:spacing w:val="-8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20"/>
          <w:cols w:num="2" w:equalWidth="0">
            <w:col w:w="2628" w:space="590"/>
            <w:col w:w="8302"/>
          </w:cols>
        </w:sectPr>
      </w:pPr>
    </w:p>
    <w:p>
      <w:pPr>
        <w:pStyle w:val="BodyText"/>
        <w:spacing w:before="79"/>
        <w:ind w:firstLine="0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Install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basic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residential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plumbing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under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Diagnose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minor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leaks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drainage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issues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repair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69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Ensure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site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tools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are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organized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safety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guidelines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are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followed</w:t>
      </w:r>
    </w:p>
    <w:p>
      <w:pPr>
        <w:spacing w:after="0" w:line="269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20"/>
          <w:cols w:num="2" w:equalWidth="0">
            <w:col w:w="2709" w:space="1457"/>
            <w:col w:w="73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38" w:hanging="298"/>
        <w:jc w:val="left"/>
        <w:rPr>
          <w:position w:val="-2"/>
          <w:sz w:val="31"/>
        </w:rPr>
      </w:pPr>
      <w:r>
        <w:rPr>
          <w:sz w:val="20"/>
        </w:rPr>
        <w:t>OSHA 10-Hour Construction Safety | 2022</w:t>
      </w:r>
    </w:p>
    <w:p>
      <w:pPr>
        <w:spacing w:line="240" w:lineRule="auto" w:before="18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PLUMBING</w:t>
      </w:r>
      <w:r>
        <w:rPr>
          <w:spacing w:val="9"/>
        </w:rPr>
        <w:t> </w:t>
      </w:r>
      <w:r>
        <w:rPr/>
        <w:t>TRAINEE</w:t>
      </w:r>
      <w:r>
        <w:rPr>
          <w:spacing w:val="8"/>
        </w:rPr>
        <w:t> </w:t>
      </w:r>
      <w:r>
        <w:rPr>
          <w:b w:val="0"/>
          <w:position w:val="3"/>
        </w:rPr>
        <w:t>|</w:t>
      </w:r>
      <w:r>
        <w:rPr>
          <w:b w:val="0"/>
          <w:spacing w:val="8"/>
          <w:position w:val="3"/>
        </w:rPr>
        <w:t> </w:t>
      </w:r>
      <w:r>
        <w:rPr/>
        <w:t>DENVER</w:t>
      </w:r>
      <w:r>
        <w:rPr>
          <w:spacing w:val="9"/>
        </w:rPr>
        <w:t> </w:t>
      </w:r>
      <w:r>
        <w:rPr/>
        <w:t>TRADE</w:t>
      </w:r>
      <w:r>
        <w:rPr>
          <w:spacing w:val="10"/>
        </w:rPr>
        <w:t> </w:t>
      </w:r>
      <w:r>
        <w:rPr/>
        <w:t>SCHOOL</w:t>
      </w:r>
      <w:r>
        <w:rPr>
          <w:spacing w:val="4"/>
        </w:rPr>
        <w:t> </w:t>
      </w:r>
      <w:r>
        <w:rPr/>
        <w:t>,</w:t>
      </w:r>
      <w:r>
        <w:rPr>
          <w:spacing w:val="10"/>
        </w:rPr>
        <w:t> </w:t>
      </w:r>
      <w:r>
        <w:rPr/>
        <w:t>DENVER,</w:t>
      </w:r>
      <w:r>
        <w:rPr>
          <w:spacing w:val="9"/>
        </w:rPr>
        <w:t> </w:t>
      </w:r>
      <w:r>
        <w:rPr>
          <w:spacing w:val="-5"/>
        </w:rPr>
        <w:t>CO</w:t>
      </w:r>
    </w:p>
    <w:p>
      <w:pPr>
        <w:pStyle w:val="BodyText"/>
        <w:spacing w:line="223" w:lineRule="exact" w:before="23"/>
        <w:ind w:left="440" w:firstLine="0"/>
      </w:pPr>
      <w:r>
        <w:rPr>
          <w:spacing w:val="-2"/>
        </w:rPr>
        <w:t>SEPTEMBER</w:t>
      </w:r>
      <w:r>
        <w:rPr>
          <w:spacing w:val="-11"/>
        </w:rPr>
        <w:t> </w:t>
      </w:r>
      <w:r>
        <w:rPr>
          <w:spacing w:val="-2"/>
        </w:rPr>
        <w:t>2021</w:t>
      </w:r>
      <w:r>
        <w:rPr>
          <w:spacing w:val="-10"/>
        </w:rPr>
        <w:t> </w:t>
      </w:r>
      <w:r>
        <w:rPr>
          <w:spacing w:val="-2"/>
        </w:rPr>
        <w:t>–</w:t>
      </w:r>
      <w:r>
        <w:rPr>
          <w:spacing w:val="-11"/>
        </w:rPr>
        <w:t> </w:t>
      </w:r>
      <w:r>
        <w:rPr>
          <w:spacing w:val="-2"/>
        </w:rPr>
        <w:t>JANUARY</w:t>
      </w:r>
      <w:r>
        <w:rPr>
          <w:spacing w:val="-10"/>
        </w:rPr>
        <w:t> </w:t>
      </w:r>
      <w:r>
        <w:rPr>
          <w:spacing w:val="-4"/>
        </w:rPr>
        <w:t>2023</w:t>
      </w:r>
    </w:p>
    <w:p>
      <w:pPr>
        <w:spacing w:after="0" w:line="223" w:lineRule="exact"/>
        <w:sectPr>
          <w:type w:val="continuous"/>
          <w:pgSz w:w="11920" w:h="16860"/>
          <w:pgMar w:top="780" w:bottom="280" w:left="80" w:right="320"/>
          <w:cols w:num="2" w:equalWidth="0">
            <w:col w:w="3357" w:space="288"/>
            <w:col w:w="7875"/>
          </w:cols>
        </w:sectPr>
      </w:pPr>
    </w:p>
    <w:p>
      <w:pPr>
        <w:pStyle w:val="Heading1"/>
        <w:spacing w:before="4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99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Basic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pipe</w:t>
      </w:r>
      <w:r>
        <w:rPr>
          <w:spacing w:val="-2"/>
          <w:w w:val="105"/>
          <w:sz w:val="20"/>
        </w:rPr>
        <w:t> ﬁtting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Drain</w:t>
      </w:r>
      <w:r>
        <w:rPr>
          <w:spacing w:val="7"/>
          <w:sz w:val="20"/>
        </w:rPr>
        <w:t> </w:t>
      </w:r>
      <w:r>
        <w:rPr>
          <w:sz w:val="20"/>
        </w:rPr>
        <w:t>system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troubleshooting</w:t>
      </w:r>
    </w:p>
    <w:p>
      <w:pPr>
        <w:spacing w:line="240" w:lineRule="auto" w:before="2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0" w:after="0"/>
        <w:ind w:left="403" w:right="98" w:hanging="298"/>
        <w:jc w:val="left"/>
        <w:rPr>
          <w:sz w:val="20"/>
        </w:rPr>
      </w:pPr>
      <w:r>
        <w:rPr>
          <w:w w:val="105"/>
          <w:sz w:val="20"/>
        </w:rPr>
        <w:t>Completed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coursework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plumbing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codes,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diagnostics,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water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system </w:t>
      </w:r>
      <w:r>
        <w:rPr>
          <w:spacing w:val="-2"/>
          <w:w w:val="105"/>
          <w:sz w:val="20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Participated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lab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simulations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replicating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residential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plumbing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challenges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20"/>
          <w:cols w:num="2" w:equalWidth="0">
            <w:col w:w="3444" w:space="722"/>
            <w:col w:w="73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130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304925">
                                <a:moveTo>
                                  <a:pt x="2352662" y="942975"/>
                                </a:moveTo>
                                <a:lnTo>
                                  <a:pt x="0" y="942975"/>
                                </a:lnTo>
                                <a:lnTo>
                                  <a:pt x="0" y="1304925"/>
                                </a:lnTo>
                                <a:lnTo>
                                  <a:pt x="2352662" y="1304925"/>
                                </a:lnTo>
                                <a:lnTo>
                                  <a:pt x="2352662" y="942975"/>
                                </a:lnTo>
                                <a:close/>
                              </a:path>
                              <a:path w="2352675" h="13049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05175">
                                <a:moveTo>
                                  <a:pt x="4920234" y="2943212"/>
                                </a:moveTo>
                                <a:lnTo>
                                  <a:pt x="0" y="2943212"/>
                                </a:lnTo>
                                <a:lnTo>
                                  <a:pt x="0" y="3305162"/>
                                </a:lnTo>
                                <a:lnTo>
                                  <a:pt x="4920234" y="3305162"/>
                                </a:lnTo>
                                <a:lnTo>
                                  <a:pt x="4920234" y="2943212"/>
                                </a:lnTo>
                                <a:close/>
                              </a:path>
                              <a:path w="4920615" h="3305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720" id="docshapegroup1" coordorigin="0,0" coordsize="11919,16858">
                <v:rect style="position:absolute;left:0;top:15870;width:11919;height:988" id="docshape2" filled="true" fillcolor="#8f949c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8f949c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5865;width:3705;height:2055" id="docshape7" coordorigin="0,5865" coordsize="3705,2055" path="m3705,7350l0,7350,0,7920,3705,7920,3705,7350xm3705,5865l0,5865,0,6435,3705,6435,3705,5865xe" filled="true" fillcolor="#8f949c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8f949c" stroked="false">
                  <v:fill opacity="32899f" type="solid"/>
                </v:rect>
                <v:shape style="position:absolute;left:4169;top:4140;width:7749;height:5205" id="docshape12" coordorigin="4170,4140" coordsize="7749,5205" path="m11918,8775l4170,8775,4170,9345,11918,9345,11918,8775xm11918,4140l4170,4140,4170,4695,11918,4695,11918,4140xe" filled="true" fillcolor="#8f949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Fixture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Safety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Water</w:t>
      </w:r>
      <w:r>
        <w:rPr>
          <w:spacing w:val="-2"/>
          <w:sz w:val="20"/>
        </w:rPr>
        <w:t> </w:t>
      </w:r>
      <w:r>
        <w:rPr>
          <w:sz w:val="20"/>
        </w:rPr>
        <w:t>heater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setup</w:t>
      </w:r>
    </w:p>
    <w:p>
      <w:pPr>
        <w:pStyle w:val="Heading1"/>
        <w:spacing w:before="168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54" w:after="0"/>
        <w:ind w:left="736" w:right="0" w:hanging="296"/>
        <w:jc w:val="left"/>
        <w:rPr>
          <w:sz w:val="31"/>
        </w:rPr>
      </w:pPr>
      <w:r>
        <w:rPr>
          <w:position w:val="1"/>
          <w:sz w:val="20"/>
        </w:rPr>
        <w:t>Plumbing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Technician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Certiﬁcate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|</w:t>
      </w:r>
      <w:r>
        <w:rPr>
          <w:spacing w:val="10"/>
          <w:position w:val="1"/>
          <w:sz w:val="20"/>
        </w:rPr>
        <w:t> </w:t>
      </w:r>
      <w:r>
        <w:rPr>
          <w:spacing w:val="-4"/>
          <w:position w:val="1"/>
          <w:sz w:val="20"/>
        </w:rPr>
        <w:t>2023</w:t>
      </w:r>
    </w:p>
    <w:sectPr>
      <w:type w:val="continuous"/>
      <w:pgSz w:w="11920" w:h="16860"/>
      <w:pgMar w:top="780" w:bottom="280" w:left="80" w:right="320"/>
      <w:cols w:num="2" w:equalWidth="0">
        <w:col w:w="2509" w:space="1136"/>
        <w:col w:w="78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2025-10-21T04:21:37Z</dcterms:created>
  <dcterms:modified xsi:type="dcterms:W3CDTF">2025-10-21T04:21:37Z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